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line="320"/>
        <w:jc w:val="right"/>
      </w:pPr>
      <w:r>
        <w:rPr>
          <w:rFonts w:ascii="Yu Gothic" w:cs="Yu Gothic" w:eastAsia="游ゴシック" w:hAnsi="Yu Gothic"/>
          <w:b/>
          <w:bCs/>
          <w:color w:val="1F4E79"/>
          <w:sz w:val="20"/>
          <w:szCs w:val="20"/>
        </w:rPr>
        <w:t xml:space="preserve">様式2</w:t>
      </w:r>
    </w:p>
    <w:p>
      <w:pPr>
        <w:spacing w:after="0" w:before="0"/>
      </w:pPr>
      <w:r>
        <w:rPr>
          <w:rFonts w:ascii="Yu Gothic" w:cs="Yu Gothic" w:eastAsia="游ゴシック" w:hAnsi="Yu Gothic"/>
          <w:sz w:val="21"/>
          <w:szCs w:val="21"/>
        </w:rPr>
        <w:t xml:space="preserve"/>
      </w:r>
    </w:p>
    <w:p>
      <w:pPr>
        <w:spacing w:after="200" w:before="60" w:line="320"/>
        <w:jc w:val="center"/>
      </w:pPr>
      <w:r>
        <w:rPr>
          <w:rFonts w:ascii="Yu Gothic" w:cs="Yu Gothic" w:eastAsia="游ゴシック" w:hAnsi="Yu Gothic"/>
          <w:b/>
          <w:bCs/>
          <w:color w:val="1F4E79"/>
          <w:sz w:val="32"/>
          <w:szCs w:val="32"/>
        </w:rPr>
        <w:t xml:space="preserve">質　問　書</w:t>
      </w:r>
    </w:p>
    <w:p>
      <w:pPr>
        <w:spacing w:after="60" w:before="60" w:line="320"/>
        <w:jc w:val="right"/>
      </w:pPr>
      <w:r>
        <w:rPr>
          <w:rFonts w:ascii="Yu Gothic" w:cs="Yu Gothic" w:eastAsia="游ゴシック" w:hAnsi="Yu Gothic"/>
          <w:sz w:val="21"/>
          <w:szCs w:val="21"/>
        </w:rPr>
        <w:t xml:space="preserve">令和8年　　月　　日</w:t>
      </w:r>
    </w:p>
    <w:p>
      <w:pPr>
        <w:spacing w:after="0" w:before="0"/>
      </w:pPr>
      <w:r>
        <w:rPr>
          <w:rFonts w:ascii="Yu Gothic" w:cs="Yu Gothic" w:eastAsia="游ゴシック" w:hAnsi="Yu Gothic"/>
          <w:sz w:val="21"/>
          <w:szCs w:val="21"/>
        </w:rPr>
        <w:t xml:space="preserve"/>
      </w:r>
    </w:p>
    <w:p>
      <w:pPr>
        <w:spacing w:after="60" w:before="60" w:line="320"/>
      </w:pPr>
      <w:r>
        <w:rPr>
          <w:rFonts w:ascii="Yu Gothic" w:cs="Yu Gothic" w:eastAsia="游ゴシック" w:hAnsi="Yu Gothic"/>
          <w:sz w:val="22"/>
          <w:szCs w:val="22"/>
        </w:rPr>
        <w:t>橿原市 下水道部 下水道課　御中</w:t>
      </w:r>
    </w:p>
    <w:p>
      <w:pPr>
        <w:spacing w:after="0" w:before="0"/>
      </w:pPr>
      <w:r>
        <w:rPr>
          <w:rFonts w:ascii="Yu Gothic" w:cs="Yu Gothic" w:eastAsia="游ゴシック" w:hAnsi="Yu Gothic"/>
          <w:sz w:val="21"/>
          <w:szCs w:val="21"/>
        </w:rPr>
        <w:t xml:space="preserve"/>
      </w:r>
    </w:p>
    <w:p>
      <w:pPr>
        <w:spacing w:after="200" w:before="60" w:line="320"/>
      </w:pPr>
      <w:r>
        <w:rPr>
          <w:rFonts w:ascii="Yu Gothic" w:cs="Yu Gothic" w:eastAsia="游ゴシック" w:hAnsi="Yu Gothic"/>
          <w:sz w:val="21"/>
          <w:szCs w:val="21"/>
        </w:rPr>
        <w:t>橿原市下水道事業ウォーターPPP（管理・更新一体マネジメント方式）導入可能性評価に係るマーケットサウンディングについて、次のとおり質問します。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419"/>
        <w:gridCol w:w="2400"/>
        <w:gridCol w:w="2419"/>
      </w:tblGrid>
      <w:tr>
        <w:trPr>
          <w:cantSplit/>
          <w:tblHeader w:val="false"/>
        </w:trPr>
        <w:tc>
          <w:tcPr>
            <w:tcW w:type="dxa" w:w="2400"/>
            <w:tcBorders>
              <w:top w:val="single" w:color="90A4AE" w:sz="4"/>
              <w:left w:val="single" w:color="90A4AE" w:sz="4"/>
              <w:bottom w:val="single" w:color="90A4AE" w:sz="4"/>
              <w:right w:val="single" w:color="90A4AE" w:sz="4"/>
            </w:tcBorders>
            <w:shd w:fill="ECEFF1"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b/>
                <w:bCs/>
                <w:sz w:val="19"/>
                <w:szCs w:val="19"/>
              </w:rPr>
              <w:t xml:space="preserve">法人名</w:t>
            </w:r>
          </w:p>
        </w:tc>
        <w:tc>
          <w:tcPr>
            <w:tcW w:type="dxa" w:w="2419"/>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24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部署</w:t>
            </w:r>
          </w:p>
        </w:tc>
        <w:tc>
          <w:tcPr>
            <w:tcW w:type="dxa" w:w="2419"/>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r>
      <w:tr>
        <w:trPr>
          <w:cantSplit/>
          <w:tblHeader w:val="false"/>
        </w:trPr>
        <w:tc>
          <w:tcPr>
            <w:tcW w:type="dxa" w:w="2400"/>
            <w:tcBorders>
              <w:top w:val="single" w:color="90A4AE" w:sz="4"/>
              <w:left w:val="single" w:color="90A4AE" w:sz="4"/>
              <w:bottom w:val="single" w:color="90A4AE" w:sz="4"/>
              <w:right w:val="single" w:color="90A4AE" w:sz="4"/>
            </w:tcBorders>
            <w:shd w:fill="ECEFF1"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b/>
                <w:bCs/>
                <w:sz w:val="19"/>
                <w:szCs w:val="19"/>
              </w:rPr>
              <w:t xml:space="preserve">担当者氏名</w:t>
            </w:r>
          </w:p>
        </w:tc>
        <w:tc>
          <w:tcPr>
            <w:tcW w:type="dxa" w:w="2419"/>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24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電話</w:t>
            </w:r>
          </w:p>
        </w:tc>
        <w:tc>
          <w:tcPr>
            <w:tcW w:type="dxa" w:w="2419"/>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r>
      <w:tr>
        <w:trPr>
          <w:cantSplit/>
          <w:tblHeader w:val="false"/>
        </w:trPr>
        <w:tc>
          <w:tcPr>
            <w:tcW w:type="dxa" w:w="2400"/>
            <w:tcBorders>
              <w:top w:val="single" w:color="90A4AE" w:sz="4"/>
              <w:left w:val="single" w:color="90A4AE" w:sz="4"/>
              <w:bottom w:val="single" w:color="90A4AE" w:sz="4"/>
              <w:right w:val="single" w:color="90A4AE" w:sz="4"/>
            </w:tcBorders>
            <w:shd w:fill="ECEFF1"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b/>
                <w:bCs/>
                <w:sz w:val="19"/>
                <w:szCs w:val="19"/>
              </w:rPr>
              <w:t xml:space="preserve">電子メール</w:t>
            </w:r>
          </w:p>
        </w:tc>
        <w:tc>
          <w:tcPr>
            <w:tcW w:type="dxa" w:w="2419"/>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24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2419"/>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r>
    </w:tbl>
    <w:p>
      <w:pPr>
        <w:spacing w:after="0" w:before="0"/>
      </w:pPr>
      <w:r>
        <w:rPr>
          <w:rFonts w:ascii="Yu Gothic" w:cs="Yu Gothic" w:eastAsia="游ゴシック" w:hAnsi="Yu Gothic"/>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900"/>
        <w:gridCol w:w="1700"/>
        <w:gridCol w:w="3800"/>
        <w:gridCol w:w="1638"/>
      </w:tblGrid>
      <w:tr>
        <w:trPr>
          <w:cantSplit/>
          <w:tblHeader/>
        </w:trPr>
        <w:tc>
          <w:tcPr>
            <w:tcW w:type="dxa" w:w="600"/>
            <w:tcBorders>
              <w:top w:val="single" w:color="90A4AE" w:sz="4"/>
              <w:left w:val="single" w:color="90A4AE" w:sz="4"/>
              <w:bottom w:val="single" w:color="90A4AE" w:sz="4"/>
              <w:right w:val="single" w:color="90A4AE" w:sz="4"/>
            </w:tcBorders>
            <w:shd w:fill="CFD8DC" w:color="auto" w:val="clear"/>
            <w:tcMar>
              <w:top w:type="dxa" w:w="60"/>
              <w:left w:type="dxa" w:w="100"/>
              <w:bottom w:type="dxa" w:w="60"/>
              <w:right w:type="dxa" w:w="100"/>
            </w:tcMar>
            <w:vAlign w:val="center"/>
          </w:tcPr>
          <w:p>
            <w:pPr>
              <w:spacing w:after="40" w:before="40" w:line="280"/>
              <w:jc w:val="center"/>
            </w:pPr>
            <w:r>
              <w:rPr>
                <w:rFonts w:ascii="Yu Gothic" w:cs="Yu Gothic" w:eastAsia="游ゴシック" w:hAnsi="Yu Gothic"/>
                <w:b/>
                <w:bCs/>
                <w:sz w:val="19"/>
                <w:szCs w:val="19"/>
              </w:rPr>
              <w:t xml:space="preserve">No.</w:t>
            </w:r>
          </w:p>
        </w:tc>
        <w:tc>
          <w:tcPr>
            <w:tcW w:type="dxa" w:w="1900"/>
            <w:tcBorders>
              <w:top w:val="single" w:color="90A4AE" w:sz="4"/>
              <w:left w:val="single" w:color="90A4AE" w:sz="4"/>
              <w:bottom w:val="single" w:color="90A4AE" w:sz="4"/>
              <w:right w:val="single" w:color="90A4AE" w:sz="4"/>
            </w:tcBorders>
            <w:shd w:fill="CFD8DC" w:color="auto" w:val="clear"/>
            <w:tcMar>
              <w:top w:type="dxa" w:w="60"/>
              <w:left w:type="dxa" w:w="100"/>
              <w:bottom w:type="dxa" w:w="60"/>
              <w:right w:type="dxa" w:w="100"/>
            </w:tcMar>
            <w:vAlign w:val="center"/>
          </w:tcPr>
          <w:p>
            <w:pPr>
              <w:spacing w:after="40" w:before="40" w:line="280"/>
              <w:jc w:val="center"/>
            </w:pPr>
            <w:r>
              <w:rPr>
                <w:rFonts w:ascii="Yu Gothic" w:cs="Yu Gothic" w:eastAsia="游ゴシック" w:hAnsi="Yu Gothic"/>
                <w:b/>
                <w:bCs/>
                <w:sz w:val="19"/>
                <w:szCs w:val="19"/>
              </w:rPr>
              <w:t xml:space="preserve">資料名</w:t>
            </w:r>
          </w:p>
        </w:tc>
        <w:tc>
          <w:tcPr>
            <w:tcW w:type="dxa" w:w="1700"/>
            <w:tcBorders>
              <w:top w:val="single" w:color="90A4AE" w:sz="4"/>
              <w:left w:val="single" w:color="90A4AE" w:sz="4"/>
              <w:bottom w:val="single" w:color="90A4AE" w:sz="4"/>
              <w:right w:val="single" w:color="90A4AE" w:sz="4"/>
            </w:tcBorders>
            <w:shd w:fill="CFD8DC" w:color="auto" w:val="clear"/>
            <w:tcMar>
              <w:top w:type="dxa" w:w="60"/>
              <w:left w:type="dxa" w:w="100"/>
              <w:bottom w:type="dxa" w:w="60"/>
              <w:right w:type="dxa" w:w="100"/>
            </w:tcMar>
            <w:vAlign w:val="center"/>
          </w:tcPr>
          <w:p>
            <w:pPr>
              <w:spacing w:after="40" w:before="40" w:line="280"/>
              <w:jc w:val="center"/>
            </w:pPr>
            <w:r>
              <w:rPr>
                <w:rFonts w:ascii="Yu Gothic" w:cs="Yu Gothic" w:eastAsia="游ゴシック" w:hAnsi="Yu Gothic"/>
                <w:b/>
                <w:bCs/>
                <w:sz w:val="19"/>
                <w:szCs w:val="19"/>
              </w:rPr>
              <w:t xml:space="preserve">該当箇所</w:t>
            </w:r>
          </w:p>
        </w:tc>
        <w:tc>
          <w:tcPr>
            <w:tcW w:type="dxa" w:w="3800"/>
            <w:tcBorders>
              <w:top w:val="single" w:color="90A4AE" w:sz="4"/>
              <w:left w:val="single" w:color="90A4AE" w:sz="4"/>
              <w:bottom w:val="single" w:color="90A4AE" w:sz="4"/>
              <w:right w:val="single" w:color="90A4AE" w:sz="4"/>
            </w:tcBorders>
            <w:shd w:fill="CFD8DC" w:color="auto" w:val="clear"/>
            <w:tcMar>
              <w:top w:type="dxa" w:w="60"/>
              <w:left w:type="dxa" w:w="100"/>
              <w:bottom w:type="dxa" w:w="60"/>
              <w:right w:type="dxa" w:w="100"/>
            </w:tcMar>
            <w:vAlign w:val="center"/>
          </w:tcPr>
          <w:p>
            <w:pPr>
              <w:spacing w:after="40" w:before="40" w:line="280"/>
              <w:jc w:val="center"/>
            </w:pPr>
            <w:r>
              <w:rPr>
                <w:rFonts w:ascii="Yu Gothic" w:cs="Yu Gothic" w:eastAsia="游ゴシック" w:hAnsi="Yu Gothic"/>
                <w:b/>
                <w:bCs/>
                <w:sz w:val="19"/>
                <w:szCs w:val="19"/>
              </w:rPr>
              <w:t xml:space="preserve">質問内容</w:t>
            </w:r>
          </w:p>
        </w:tc>
        <w:tc>
          <w:tcPr>
            <w:tcW w:type="dxa" w:w="1638"/>
            <w:tcBorders>
              <w:top w:val="single" w:color="90A4AE" w:sz="4"/>
              <w:left w:val="single" w:color="90A4AE" w:sz="4"/>
              <w:bottom w:val="single" w:color="90A4AE" w:sz="4"/>
              <w:right w:val="single" w:color="90A4AE" w:sz="4"/>
            </w:tcBorders>
            <w:shd w:fill="CFD8DC" w:color="auto" w:val="clear"/>
            <w:tcMar>
              <w:top w:type="dxa" w:w="60"/>
              <w:left w:type="dxa" w:w="100"/>
              <w:bottom w:type="dxa" w:w="60"/>
              <w:right w:type="dxa" w:w="100"/>
            </w:tcMar>
            <w:vAlign w:val="center"/>
          </w:tcPr>
          <w:p>
            <w:pPr>
              <w:spacing w:after="40" w:before="40" w:line="280"/>
              <w:jc w:val="center"/>
            </w:pPr>
            <w:r>
              <w:rPr>
                <w:rFonts w:ascii="Yu Gothic" w:cs="Yu Gothic" w:eastAsia="游ゴシック" w:hAnsi="Yu Gothic"/>
                <w:b/>
                <w:bCs/>
                <w:sz w:val="19"/>
                <w:szCs w:val="19"/>
              </w:rPr>
              <w:t xml:space="preserve">回答の公表</w:t>
            </w:r>
          </w:p>
        </w:tc>
      </w:tr>
      <w:tr>
        <w:trPr>
          <w:cantSplit/>
          <w:tblHeader w:val="false"/>
        </w:trPr>
        <w:tc>
          <w:tcPr>
            <w:tcW w:type="dxa" w:w="6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1</w:t>
            </w:r>
          </w:p>
        </w:tc>
        <w:tc>
          <w:tcPr>
            <w:tcW w:type="dxa" w:w="19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例：実施要領</w:t>
            </w:r>
          </w:p>
        </w:tc>
        <w:tc>
          <w:tcPr>
            <w:tcW w:type="dxa" w:w="17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例：9 個別ヒアリング</w:t>
            </w:r>
          </w:p>
        </w:tc>
        <w:tc>
          <w:tcPr>
            <w:tcW w:type="dxa" w:w="38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638"/>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可　□ 不可</w:t>
            </w:r>
          </w:p>
        </w:tc>
      </w:tr>
      <w:tr>
        <w:trPr>
          <w:cantSplit/>
          <w:tblHeader w:val="false"/>
        </w:trPr>
        <w:tc>
          <w:tcPr>
            <w:tcW w:type="dxa" w:w="6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2</w:t>
            </w:r>
          </w:p>
        </w:tc>
        <w:tc>
          <w:tcPr>
            <w:tcW w:type="dxa" w:w="19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7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38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638"/>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可　□ 不可</w:t>
            </w:r>
          </w:p>
        </w:tc>
      </w:tr>
      <w:tr>
        <w:trPr>
          <w:cantSplit/>
          <w:tblHeader w:val="false"/>
        </w:trPr>
        <w:tc>
          <w:tcPr>
            <w:tcW w:type="dxa" w:w="6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3</w:t>
            </w:r>
          </w:p>
        </w:tc>
        <w:tc>
          <w:tcPr>
            <w:tcW w:type="dxa" w:w="19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7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38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638"/>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可　□ 不可</w:t>
            </w:r>
          </w:p>
        </w:tc>
      </w:tr>
      <w:tr>
        <w:trPr>
          <w:cantSplit/>
          <w:tblHeader w:val="false"/>
        </w:trPr>
        <w:tc>
          <w:tcPr>
            <w:tcW w:type="dxa" w:w="6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4</w:t>
            </w:r>
          </w:p>
        </w:tc>
        <w:tc>
          <w:tcPr>
            <w:tcW w:type="dxa" w:w="19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7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38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638"/>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可　□ 不可</w:t>
            </w:r>
          </w:p>
        </w:tc>
      </w:tr>
      <w:tr>
        <w:trPr>
          <w:cantSplit/>
          <w:tblHeader w:val="false"/>
        </w:trPr>
        <w:tc>
          <w:tcPr>
            <w:tcW w:type="dxa" w:w="600"/>
            <w:tcBorders>
              <w:top w:val="single" w:color="90A4AE" w:sz="4"/>
              <w:left w:val="single" w:color="90A4AE" w:sz="4"/>
              <w:bottom w:val="single" w:color="90A4AE" w:sz="4"/>
              <w:right w:val="single" w:color="90A4AE" w:sz="4"/>
            </w:tcBorders>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5</w:t>
            </w:r>
          </w:p>
        </w:tc>
        <w:tc>
          <w:tcPr>
            <w:tcW w:type="dxa" w:w="19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7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3800"/>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w:r>
          </w:p>
        </w:tc>
        <w:tc>
          <w:tcPr>
            <w:tcW w:type="dxa" w:w="1638"/>
            <w:tcBorders>
              <w:top w:val="single" w:color="90A4AE" w:sz="4"/>
              <w:left w:val="single" w:color="90A4AE" w:sz="4"/>
              <w:bottom w:val="single" w:color="90A4AE" w:sz="4"/>
              <w:right w:val="single" w:color="90A4AE" w:sz="4"/>
            </w:tcBorders>
            <w:shd w:fill="DDE7EE" w:color="auto" w:val="clear"/>
            <w:tcMar>
              <w:top w:type="dxa" w:w="60"/>
              <w:left w:type="dxa" w:w="100"/>
              <w:bottom w:type="dxa" w:w="60"/>
              <w:right w:type="dxa" w:w="100"/>
            </w:tcMar>
            <w:vAlign w:val="center"/>
          </w:tcPr>
          <w:p>
            <w:pPr>
              <w:spacing w:after="40" w:before="40" w:line="280"/>
            </w:pPr>
            <w:r>
              <w:rPr>
                <w:rFonts w:ascii="Yu Gothic" w:cs="Yu Gothic" w:eastAsia="游ゴシック" w:hAnsi="Yu Gothic"/>
                <w:sz w:val="19"/>
                <w:szCs w:val="19"/>
              </w:rPr>
              <w:t xml:space="preserve">□ 可　□ 不可</w:t>
            </w:r>
          </w:p>
        </w:tc>
      </w:tr>
    </w:tbl>
    <w:p>
      <w:pPr>
        <w:spacing w:after="0" w:before="0"/>
      </w:pPr>
      <w:r>
        <w:rPr>
          <w:rFonts w:ascii="Yu Gothic" w:cs="Yu Gothic" w:eastAsia="游ゴシック" w:hAnsi="Yu Gothic"/>
          <w:sz w:val="21"/>
          <w:szCs w:val="21"/>
        </w:rPr>
        <w:t xml:space="preserve"/>
      </w:r>
    </w:p>
    <w:p>
      <w:pPr>
        <w:spacing w:after="60" w:before="60" w:line="320"/>
        <w:ind w:left="300"/>
      </w:pPr>
      <w:r>
        <w:rPr>
          <w:rFonts w:ascii="Yu Gothic" w:cs="Yu Gothic" w:eastAsia="游ゴシック" w:hAnsi="Yu Gothic"/>
          <w:sz w:val="18"/>
          <w:szCs w:val="18"/>
        </w:rPr>
        <w:t>※ 資料名は「公告文」「実施要領」「事業概要説明資料」「アンケート調査票」等から記載してください。行が不足する場合は追加してください。</w:t>
      </w:r>
    </w:p>
    <w:p>
      <w:pPr>
        <w:spacing w:after="60" w:before="60" w:line="320"/>
        <w:ind w:left="300"/>
      </w:pPr>
      <w:r>
        <w:rPr>
          <w:rFonts w:ascii="Yu Gothic" w:cs="Yu Gothic" w:eastAsia="游ゴシック" w:hAnsi="Yu Gothic"/>
          <w:sz w:val="18"/>
          <w:szCs w:val="18"/>
        </w:rPr>
        <w:t xml:space="preserve">※ 「回答の公表」は、質問と回答を市ホームページに公表してよいかの希望です。質問者名はいずれの場合も公表しません。質問者固有のノウハウに関わる等、公表に適さないと市が判断した場合は質問者にのみ回答することがあります。なお、「不可」を選択された場合でも、公平性の確保の観点から必要と市が判断したときは、質問内容を一般化したうえで公表することがあります。</w:t>
      </w:r>
    </w:p>
    <w:p>
      <w:pPr>
        <w:spacing w:after="60" w:before="60" w:line="320"/>
        <w:ind w:left="300"/>
      </w:pPr>
      <w:r>
        <w:rPr>
          <w:rFonts w:ascii="Yu Gothic" w:cs="Yu Gothic" w:eastAsia="游ゴシック" w:hAnsi="Yu Gothic"/>
          <w:sz w:val="18"/>
          <w:szCs w:val="18"/>
        </w:rPr>
        <w:t xml:space="preserve">※ 電話、来庁等による個別の質問には応じません。質問受付期限後に生じた疑問点は個別ヒアリングで確認できます。</w:t>
      </w:r>
    </w:p>
    <w:p>
      <w:pPr>
        <w:spacing w:after="0" w:before="0"/>
      </w:pPr>
      <w:r>
        <w:rPr>
          <w:rFonts w:ascii="Yu Gothic" w:cs="Yu Gothic" w:eastAsia="游ゴシック" w:hAnsi="Yu Gothic"/>
          <w:sz w:val="21"/>
          <w:szCs w:val="21"/>
        </w:rPr>
        <w:t xml:space="preserve"/>
      </w:r>
    </w:p>
    <w:p>
      <w:pPr>
        <w:spacing w:after="60" w:before="60" w:line="320"/>
        <w:ind w:left="300"/>
      </w:pPr>
      <w:r>
        <w:rPr>
          <w:rFonts w:ascii="Yu Gothic" w:cs="Yu Gothic" w:eastAsia="游ゴシック" w:hAnsi="Yu Gothic"/>
          <w:sz w:val="18"/>
          <w:szCs w:val="18"/>
        </w:rPr>
        <w:t>提出期限：令和8年10月2日（金）17時　／　提出先：NiX JAPAN株式会社（受付窓口）　E-mail ms-kashihara@nix-japan.co.jp　／　件名：【MS質問】法人名</w:t>
      </w:r>
    </w:p>
    <w:p>
      <w:pPr>
        <w:spacing w:after="60" w:before="60" w:line="320"/>
        <w:ind w:left="300"/>
      </w:pPr>
      <w:r>
        <w:rPr>
          <w:rFonts w:ascii="Yu Gothic" w:cs="Yu Gothic" w:eastAsia="游ゴシック" w:hAnsi="Yu Gothic"/>
          <w:sz w:val="18"/>
          <w:szCs w:val="18"/>
        </w:rPr>
        <w:t xml:space="preserve">ファイル名：様式2_質問書_法人名　／　回答公表：令和8年10月9日（金）市ホームページ</w:t>
      </w:r>
    </w:p>
    <w:sectPr>
      <w:footerReference w:type="default" r:id="rId7"/>
      <w:headerReference w:type="default" r:id="rId9"/>
      <w:pgSz w:w="11906" w:h="16838" w:orient="portrait"/>
      <w:pgMar w:top="1418"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游ゴシック" w:hAnsi="Yu Gothic"/>
        <w:color w:val="555555"/>
        <w:sz w:val="16"/>
        <w:szCs w:val="16"/>
      </w:rPr>
      <w:t xml:space="preserve">様式2 質問書　</w:t>
      <w:t xml:space="preserve">- </w:t>
      <w:fldChar w:fldCharType="begin"/>
      <w:instrText xml:space="preserve">PAGE</w:instrText>
      <w:fldChar w:fldCharType="separate"/>
      <w:fldChar w:fldCharType="en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50"/>
      </w:pPr>
    </w:lvl>
  </w:abstractNum>
  <w:abstractNum w:abstractNumId="3" w15:restartNumberingAfterBreak="0">
    <w:multiLevelType w:val="hybridMultilevel"/>
    <w:lvl w:ilvl="0" w15:tentative="1">
      <w:start w:val="1"/>
      <w:numFmt w:val="decimal"/>
      <w:lvlText w:val="%1."/>
      <w:lvlJc w:val="left"/>
      <w:pPr>
        <w:ind w:left="560" w:hanging="360"/>
      </w:pPr>
    </w:lvl>
  </w:abstractNum>
  <w:abstractNum w:abstractNumId="4" w15:restartNumberingAfterBreak="0">
    <w:multiLevelType w:val="hybridMultilevel"/>
    <w:lvl w:ilvl="0" w15:tentative="1">
      <w:start w:val="1"/>
      <w:numFmt w:val="decimal"/>
      <w:lvlText w:val="%1."/>
      <w:lvlJc w:val="left"/>
      <w:pPr>
        <w:ind w:left="560" w:hanging="360"/>
      </w:pPr>
    </w:lvl>
  </w:abstractNum>
  <w:abstractNum w:abstractNumId="5" w15:restartNumberingAfterBreak="0">
    <w:multiLevelType w:val="hybridMultilevel"/>
    <w:lvl w:ilvl="0" w15:tentative="1">
      <w:start w:val="1"/>
      <w:numFmt w:val="decimalFullWidth"/>
      <w:lvlText w:val="（%1）"/>
      <w:lvlJc w:val="left"/>
      <w:pPr>
        <w:ind w:left="640" w:hanging="6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游ゴシック" w:hAnsi="Yu Gothic"/>
        <w:color w:val="00000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Yu Gothic" w:cs="Yu Gothic" w:eastAsia="游ゴシック" w:hAnsi="Yu Gothic"/>
      <w:b/>
      <w:bCs/>
      <w:color w:val="1F4E79"/>
      <w:sz w:val="24"/>
      <w:szCs w:val="24"/>
    </w:rPr>
  </w:style>
  <w:style w:type="paragraph" w:styleId="Heading2">
    <w:name w:val="heading 2"/>
    <w:basedOn w:val="Normal"/>
    <w:next w:val="Normal"/>
    <w:qFormat/>
    <w:pPr>
      <w:outlineLvl w:val="1"/>
    </w:pPr>
    <w:rPr>
      <w:rFonts w:ascii="Yu Gothic" w:cs="Yu Gothic" w:eastAsia="游ゴシック" w:hAnsi="Yu Gothic"/>
      <w:b/>
      <w:bCs/>
      <w:color w:val="1F4E79"/>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 質問書</dc:title>
  <dc:creator>橿原市</dc:creator>
  <cp:lastModifiedBy>橿原市</cp:lastModifiedBy>
  <cp:revision>1</cp:revision>
  <dcterms:created xsi:type="dcterms:W3CDTF">2026-09-04T04:44:59.338Z</dcterms:created>
  <dcterms:modified xsi:type="dcterms:W3CDTF">2026-09-04T04:44:59.338Z</dcterms:modified>
  <dc:subject/>
  <dc:description/>
</cp:coreProperties>
</file>

<file path=docProps/custom.xml><?xml version="1.0" encoding="utf-8"?>
<Properties xmlns="http://schemas.openxmlformats.org/officeDocument/2006/custom-properties" xmlns:vt="http://schemas.openxmlformats.org/officeDocument/2006/docPropsVTypes"/>
</file>