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6A" w:rsidRPr="008F6A42" w:rsidRDefault="00C2416A" w:rsidP="001D119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6A42">
        <w:rPr>
          <w:rFonts w:ascii="HG丸ｺﾞｼｯｸM-PRO" w:eastAsia="HG丸ｺﾞｼｯｸM-PRO" w:hAnsi="HG丸ｺﾞｼｯｸM-PRO" w:hint="eastAsia"/>
          <w:b/>
          <w:sz w:val="28"/>
          <w:szCs w:val="28"/>
        </w:rPr>
        <w:t>橿原市クーリングシェルター</w:t>
      </w:r>
      <w:r w:rsidR="007D0072" w:rsidRPr="008F6A42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指定申込書</w:t>
      </w:r>
    </w:p>
    <w:p w:rsidR="00721558" w:rsidRDefault="00721558">
      <w:pPr>
        <w:rPr>
          <w:rFonts w:ascii="HG丸ｺﾞｼｯｸM-PRO" w:eastAsia="HG丸ｺﾞｼｯｸM-PRO" w:hAnsi="HG丸ｺﾞｼｯｸM-PRO"/>
        </w:rPr>
      </w:pPr>
    </w:p>
    <w:p w:rsidR="0099751C" w:rsidRDefault="00505D08" w:rsidP="0099751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提出日</w:t>
      </w:r>
      <w:r w:rsidR="0099751C">
        <w:rPr>
          <w:rFonts w:ascii="HG丸ｺﾞｼｯｸM-PRO" w:eastAsia="HG丸ｺﾞｼｯｸM-PRO" w:hAnsi="HG丸ｺﾞｼｯｸM-PRO" w:hint="eastAsia"/>
        </w:rPr>
        <w:t xml:space="preserve">　令和　　年　　月　　日</w:t>
      </w:r>
    </w:p>
    <w:p w:rsidR="00F75D0E" w:rsidRDefault="00F75D0E" w:rsidP="00F75D0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D4261" w:rsidRPr="0052542E" w:rsidRDefault="00DD4261" w:rsidP="00DD42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申込者（非公開情報）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>
        <w:rPr>
          <w:rFonts w:ascii="HG丸ｺﾞｼｯｸM-PRO" w:eastAsia="HG丸ｺﾞｼｯｸM-PRO" w:hAnsi="HG丸ｺﾞｼｯｸM-PRO" w:hint="eastAsia"/>
        </w:rPr>
        <w:t>下記の空欄にご記入をお願いします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275"/>
        <w:gridCol w:w="5629"/>
      </w:tblGrid>
      <w:tr w:rsidR="00DD4261" w:rsidRPr="0052542E" w:rsidTr="002613E4">
        <w:trPr>
          <w:trHeight w:val="80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261" w:rsidRPr="00105D3F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5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協定書の</w:t>
            </w:r>
          </w:p>
          <w:p w:rsidR="00DD4261" w:rsidRPr="00105D3F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5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締結予定者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名称</w:t>
            </w:r>
          </w:p>
        </w:tc>
        <w:tc>
          <w:tcPr>
            <w:tcW w:w="5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261" w:rsidRPr="00637E21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261" w:rsidRPr="0052542E" w:rsidTr="002613E4">
        <w:trPr>
          <w:trHeight w:val="80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61" w:rsidRPr="00105D3F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F6A42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5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261" w:rsidRPr="00637E21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261" w:rsidRPr="0052542E" w:rsidTr="002613E4">
        <w:trPr>
          <w:trHeight w:val="577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261" w:rsidRPr="00105D3F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5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F6A42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先</w:t>
            </w:r>
          </w:p>
        </w:tc>
        <w:tc>
          <w:tcPr>
            <w:tcW w:w="5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261" w:rsidRPr="00637E21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261" w:rsidRPr="0052542E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F6A42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261" w:rsidRPr="00637E21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261" w:rsidRPr="0052542E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F6A42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261" w:rsidRPr="00637E21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261" w:rsidRPr="0052542E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4261" w:rsidRPr="008F6A42" w:rsidRDefault="00DD4261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F6A42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E025F">
              <w:rPr>
                <w:rFonts w:ascii="HG丸ｺﾞｼｯｸM-PRO" w:eastAsia="HG丸ｺﾞｼｯｸM-PRO" w:hAnsi="HG丸ｺﾞｼｯｸM-PRO"/>
                <w:szCs w:val="21"/>
              </w:rPr>
              <w:t>-</w:t>
            </w:r>
            <w:r w:rsidR="000E025F">
              <w:rPr>
                <w:rFonts w:ascii="HG丸ｺﾞｼｯｸM-PRO" w:eastAsia="HG丸ｺﾞｼｯｸM-PRO" w:hAnsi="HG丸ｺﾞｼｯｸM-PRO" w:hint="eastAsia"/>
                <w:szCs w:val="21"/>
              </w:rPr>
              <w:t>ｍ</w:t>
            </w:r>
            <w:r w:rsidRPr="008F6A42">
              <w:rPr>
                <w:rFonts w:ascii="HG丸ｺﾞｼｯｸM-PRO" w:eastAsia="HG丸ｺﾞｼｯｸM-PRO" w:hAnsi="HG丸ｺﾞｼｯｸM-PRO"/>
                <w:szCs w:val="21"/>
              </w:rPr>
              <w:t>ail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61" w:rsidRPr="00637E21" w:rsidRDefault="00DD4261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D4261" w:rsidRDefault="00DD4261" w:rsidP="00DD426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5D0E" w:rsidRPr="00FF6024" w:rsidRDefault="008930C7" w:rsidP="00F75D0E">
      <w:pPr>
        <w:jc w:val="left"/>
        <w:rPr>
          <w:rFonts w:ascii="HG丸ｺﾞｼｯｸM-PRO" w:eastAsia="HG丸ｺﾞｼｯｸM-PRO" w:hAnsi="HG丸ｺﾞｼｯｸM-PRO"/>
          <w:b/>
        </w:rPr>
      </w:pPr>
      <w:r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t>施設情報</w:t>
      </w:r>
      <w:r w:rsidR="00F75D0E" w:rsidRPr="00FF6024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1"/>
        <w:gridCol w:w="4803"/>
      </w:tblGrid>
      <w:tr w:rsidR="002941B0" w:rsidRPr="0052542E" w:rsidTr="00721558">
        <w:trPr>
          <w:trHeight w:val="394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1B0" w:rsidRPr="0052542E" w:rsidRDefault="002941B0" w:rsidP="003828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施設情報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28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市ホームページに</w:t>
            </w: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公開する情報です</w:t>
            </w:r>
          </w:p>
        </w:tc>
      </w:tr>
      <w:tr w:rsidR="007D0072" w:rsidRPr="0052542E" w:rsidTr="00DD1E8D">
        <w:trPr>
          <w:trHeight w:val="79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072" w:rsidRPr="0052542E" w:rsidRDefault="007D0072" w:rsidP="007434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施設の名称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072" w:rsidRPr="0052542E" w:rsidRDefault="007D00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0072" w:rsidRPr="0052542E" w:rsidTr="00DD1E8D">
        <w:trPr>
          <w:trHeight w:val="673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7D0072" w:rsidRPr="0052542E" w:rsidRDefault="007D0072" w:rsidP="007434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:rsidR="00927D10" w:rsidRDefault="00407EC5" w:rsidP="00407E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7D0072" w:rsidRDefault="007D0072" w:rsidP="00407E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橿原市</w:t>
            </w:r>
          </w:p>
          <w:p w:rsidR="00071AE2" w:rsidRPr="0052542E" w:rsidRDefault="00071AE2" w:rsidP="00407E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4461" w:rsidRPr="0052542E" w:rsidTr="00DD1E8D">
        <w:trPr>
          <w:trHeight w:val="530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0C4461" w:rsidRPr="0052542E" w:rsidRDefault="000C4461" w:rsidP="007434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C4461" w:rsidRPr="0052542E" w:rsidRDefault="000C44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2810" w:rsidRPr="0052542E" w:rsidTr="00DD1E8D">
        <w:trPr>
          <w:trHeight w:val="159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852810" w:rsidRDefault="00852810" w:rsidP="007434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開放可能な曜日・時間</w:t>
            </w:r>
          </w:p>
          <w:p w:rsidR="00E700BB" w:rsidRPr="00E700BB" w:rsidRDefault="00E700BB" w:rsidP="00E700B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700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運用できる日及び時間帯は</w:t>
            </w:r>
            <w:r w:rsidR="000E02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E700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各施設の実情に応じます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852810" w:rsidRPr="00852810" w:rsidRDefault="008528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0072" w:rsidRPr="0052542E" w:rsidTr="00DD1E8D">
        <w:trPr>
          <w:trHeight w:val="45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7D0072" w:rsidRPr="0052542E" w:rsidRDefault="007D0072" w:rsidP="007434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定休日</w:t>
            </w:r>
            <w:r w:rsidR="000C44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（曜日等）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D0031" w:rsidRPr="0052542E" w:rsidRDefault="000D00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0072" w:rsidRPr="0052542E" w:rsidTr="00DD1E8D">
        <w:trPr>
          <w:trHeight w:val="151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7D0072" w:rsidRDefault="007D0072" w:rsidP="00407E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シェルター指定部分</w:t>
            </w:r>
            <w:r w:rsidR="00407E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71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  <w:p w:rsidR="00407EC5" w:rsidRPr="00C337BE" w:rsidRDefault="0074347C" w:rsidP="00C337B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37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自由に出入り可能な開放された場所が望ましいですが、必須ではありません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407EC5" w:rsidRPr="0052542E" w:rsidRDefault="00407E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1AE2" w:rsidRPr="0052542E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:rsidR="00852810" w:rsidRPr="00C337BE" w:rsidRDefault="00852810" w:rsidP="00071AE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利用できるもの</w:t>
            </w:r>
            <w:r w:rsidR="00C337BE" w:rsidRPr="00C337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（必須ではありません）</w:t>
            </w:r>
          </w:p>
          <w:p w:rsidR="00071AE2" w:rsidRPr="00003B61" w:rsidRDefault="00852810" w:rsidP="00C337B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B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例：</w:t>
            </w:r>
            <w:r w:rsidR="00C337BE" w:rsidRPr="00003B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飲料自販機</w:t>
            </w:r>
            <w:r w:rsidR="00324DEE" w:rsidRPr="00003B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テーブル</w:t>
            </w:r>
          </w:p>
          <w:p w:rsidR="00071AE2" w:rsidRPr="0052542E" w:rsidRDefault="00852810" w:rsidP="00C337B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3B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C337BE" w:rsidRPr="00003B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ウォーターサーバー　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71AE2" w:rsidRDefault="00071AE2" w:rsidP="00071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0072" w:rsidRPr="0052542E" w:rsidTr="00DD1E8D">
        <w:trPr>
          <w:trHeight w:val="398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072" w:rsidRDefault="007D0072" w:rsidP="007434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54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受け入れ可能人数</w:t>
            </w:r>
          </w:p>
          <w:p w:rsidR="00F75D0E" w:rsidRPr="00F75D0E" w:rsidRDefault="00F75D0E" w:rsidP="007434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0E">
              <w:rPr>
                <w:rFonts w:ascii="HG丸ｺﾞｼｯｸM-PRO" w:eastAsia="HG丸ｺﾞｼｯｸM-PRO" w:hAnsi="HG丸ｺﾞｼｯｸM-PRO" w:hint="eastAsia"/>
                <w:szCs w:val="21"/>
              </w:rPr>
              <w:t>（椅子・ソファの利用可能人数）</w:t>
            </w: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0072" w:rsidRPr="0052542E" w:rsidRDefault="007D00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D1E8D" w:rsidRPr="00FF6024" w:rsidRDefault="00DD1E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施設の確認情報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9"/>
        <w:gridCol w:w="1685"/>
      </w:tblGrid>
      <w:tr w:rsidR="00DD1E8D" w:rsidRPr="00852810" w:rsidTr="00003B61">
        <w:trPr>
          <w:trHeight w:val="599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E8D" w:rsidRPr="0052542E" w:rsidRDefault="00DD1E8D" w:rsidP="002613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冷房施設の適切な管理の可否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E8D" w:rsidRPr="00DD1E8D" w:rsidRDefault="00DD1E8D" w:rsidP="00261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 ・ 否</w:t>
            </w:r>
          </w:p>
        </w:tc>
      </w:tr>
      <w:tr w:rsidR="00DD1E8D" w:rsidRPr="0052542E" w:rsidTr="002613E4">
        <w:trPr>
          <w:trHeight w:val="454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DD1E8D" w:rsidRDefault="00DD1E8D" w:rsidP="002613E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30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奈良県に熱中症</w:t>
            </w:r>
            <w:r w:rsidRPr="00003B61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特別</w:t>
            </w:r>
            <w:r w:rsidR="00FF60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警戒情報</w:t>
            </w:r>
            <w:r w:rsidRPr="008930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が発表されたときの、速やかな</w:t>
            </w:r>
            <w:r w:rsidR="00FF60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クーリング</w:t>
            </w:r>
            <w:r w:rsidRPr="008930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シェルターの開放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の可否</w:t>
            </w:r>
          </w:p>
          <w:p w:rsidR="00DD1E8D" w:rsidRPr="0052542E" w:rsidRDefault="00DD1E8D" w:rsidP="00003B61">
            <w:pPr>
              <w:spacing w:line="0" w:lineRule="atLeast"/>
              <w:ind w:leftChars="100" w:left="610" w:hangingChars="200" w:hanging="4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003B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1</w:t>
            </w:r>
            <w:r w:rsidRPr="00DD42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段低い</w:t>
            </w:r>
            <w:r w:rsidR="00FF60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熱中症熱中症警戒情報</w:t>
            </w:r>
            <w:r w:rsidRPr="00DD42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の発令時の開放は、貴施設の判断に委ねます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Pr="0052542E" w:rsidRDefault="00DD1E8D" w:rsidP="00261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 ・ 否</w:t>
            </w:r>
          </w:p>
        </w:tc>
      </w:tr>
      <w:tr w:rsidR="00DD1E8D" w:rsidRPr="0052542E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DD1E8D" w:rsidRPr="00C337BE" w:rsidRDefault="00854BA4" w:rsidP="002613E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環境省の熱中症予防情報サイトの積極的</w:t>
            </w:r>
            <w:r w:rsidR="00DD1E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な情報の把握の可否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Pr="0052542E" w:rsidRDefault="00DD1E8D" w:rsidP="00261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 ・ 否</w:t>
            </w:r>
          </w:p>
        </w:tc>
      </w:tr>
      <w:tr w:rsidR="00DD1E8D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:rsidR="00DD1E8D" w:rsidRPr="0052542E" w:rsidRDefault="00DD1E8D" w:rsidP="002613E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椅子又はソファ等の提供の可否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DD1E8D" w:rsidRDefault="00DD1E8D" w:rsidP="00261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 ・ 否</w:t>
            </w:r>
          </w:p>
        </w:tc>
      </w:tr>
      <w:tr w:rsidR="00DD1E8D" w:rsidRPr="0052542E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1E8D" w:rsidRPr="00F75D0E" w:rsidRDefault="00DD1E8D" w:rsidP="002613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市民が持参する熱中症予防のための飲料摂取の可否</w:t>
            </w:r>
          </w:p>
        </w:tc>
        <w:tc>
          <w:tcPr>
            <w:tcW w:w="1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1E8D" w:rsidRPr="0052542E" w:rsidRDefault="00DD1E8D" w:rsidP="00261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 ・ 否</w:t>
            </w:r>
          </w:p>
        </w:tc>
      </w:tr>
    </w:tbl>
    <w:p w:rsidR="00FF6024" w:rsidRDefault="00FF6024" w:rsidP="00DD1E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F4A39" w:rsidRPr="00FF6024" w:rsidRDefault="00FF6024" w:rsidP="00DD1E8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</w:t>
      </w:r>
      <w:r w:rsidR="004F4A39"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t>添付資料</w:t>
      </w:r>
      <w:r w:rsidRPr="00FF6024">
        <w:rPr>
          <w:rFonts w:ascii="HG丸ｺﾞｼｯｸM-PRO" w:eastAsia="HG丸ｺﾞｼｯｸM-PRO" w:hAnsi="HG丸ｺﾞｼｯｸM-PRO" w:hint="eastAsia"/>
          <w:b/>
          <w:sz w:val="24"/>
          <w:szCs w:val="24"/>
        </w:rPr>
        <w:t>≫</w:t>
      </w:r>
    </w:p>
    <w:p w:rsidR="00704E50" w:rsidRDefault="00D15EE2" w:rsidP="00E97CB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貴施設の全体</w:t>
      </w:r>
      <w:r w:rsidR="00D4580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表す図（平面図等）にシェルター</w:t>
      </w:r>
      <w:r w:rsidR="004F4A39" w:rsidRPr="004F4A39">
        <w:rPr>
          <w:rFonts w:ascii="HG丸ｺﾞｼｯｸM-PRO" w:eastAsia="HG丸ｺﾞｼｯｸM-PRO" w:hAnsi="HG丸ｺﾞｼｯｸM-PRO" w:hint="eastAsia"/>
          <w:sz w:val="24"/>
          <w:szCs w:val="24"/>
        </w:rPr>
        <w:t>指定部分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の場所</w:t>
      </w:r>
      <w:r w:rsidR="004F4A39" w:rsidRPr="004F4A39">
        <w:rPr>
          <w:rFonts w:ascii="HG丸ｺﾞｼｯｸM-PRO" w:eastAsia="HG丸ｺﾞｼｯｸM-PRO" w:hAnsi="HG丸ｺﾞｼｯｸM-PRO" w:hint="eastAsia"/>
          <w:sz w:val="24"/>
          <w:szCs w:val="24"/>
        </w:rPr>
        <w:t>が分かるように</w:t>
      </w:r>
      <w:r w:rsidR="003743C7">
        <w:rPr>
          <w:rFonts w:ascii="HG丸ｺﾞｼｯｸM-PRO" w:eastAsia="HG丸ｺﾞｼｯｸM-PRO" w:hAnsi="HG丸ｺﾞｼｯｸM-PRO" w:hint="eastAsia"/>
          <w:sz w:val="24"/>
          <w:szCs w:val="24"/>
        </w:rPr>
        <w:t>色付け等で印を付けて</w:t>
      </w:r>
      <w:r w:rsidR="004F4A39" w:rsidRPr="004F4A39">
        <w:rPr>
          <w:rFonts w:ascii="HG丸ｺﾞｼｯｸM-PRO" w:eastAsia="HG丸ｺﾞｼｯｸM-PRO" w:hAnsi="HG丸ｺﾞｼｯｸM-PRO" w:hint="eastAsia"/>
          <w:sz w:val="24"/>
          <w:szCs w:val="24"/>
        </w:rPr>
        <w:t>提出してください。</w:t>
      </w:r>
    </w:p>
    <w:p w:rsidR="00FF6024" w:rsidRPr="00FF6024" w:rsidRDefault="00FF6024" w:rsidP="00E97CB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D4261" w:rsidRDefault="00DD4261" w:rsidP="00704E5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B7A4E" w:rsidRPr="00704E50" w:rsidRDefault="00FB7A4E" w:rsidP="00704E5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941B0" w:rsidRPr="000C748C" w:rsidRDefault="00704E50" w:rsidP="000C748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≪</w:t>
      </w:r>
      <w:r w:rsidR="00105D3F" w:rsidRPr="000C748C">
        <w:rPr>
          <w:rFonts w:ascii="HG丸ｺﾞｼｯｸM-PRO" w:eastAsia="HG丸ｺﾞｼｯｸM-PRO" w:hAnsi="HG丸ｺﾞｼｯｸM-PRO" w:hint="eastAsia"/>
          <w:b/>
          <w:sz w:val="28"/>
          <w:szCs w:val="28"/>
        </w:rPr>
        <w:t>橿原市クーリングシェルター指定申込に当たっての</w:t>
      </w:r>
      <w:r w:rsidR="00E65FF8" w:rsidRPr="000C748C">
        <w:rPr>
          <w:rFonts w:ascii="HG丸ｺﾞｼｯｸM-PRO" w:eastAsia="HG丸ｺﾞｼｯｸM-PRO" w:hAnsi="HG丸ｺﾞｼｯｸM-PRO" w:hint="eastAsia"/>
          <w:b/>
          <w:sz w:val="28"/>
          <w:szCs w:val="28"/>
        </w:rPr>
        <w:t>確認事項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≫</w:t>
      </w:r>
    </w:p>
    <w:p w:rsidR="009C1E5C" w:rsidRPr="009C1E5C" w:rsidRDefault="009C1E5C" w:rsidP="001D119F">
      <w:pPr>
        <w:pStyle w:val="a4"/>
        <w:numPr>
          <w:ilvl w:val="0"/>
          <w:numId w:val="2"/>
        </w:numPr>
        <w:spacing w:before="100" w:beforeAutospacing="1" w:afterLines="100" w:after="360"/>
        <w:ind w:leftChars="0" w:left="709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申込書を提出した時点で、市からのクーリングシェルターの指定に同意したものと</w:t>
      </w:r>
      <w:r w:rsidR="00F2627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いたします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E65FF8" w:rsidRPr="000C748C" w:rsidRDefault="00E65FF8" w:rsidP="001D119F">
      <w:pPr>
        <w:pStyle w:val="a4"/>
        <w:numPr>
          <w:ilvl w:val="0"/>
          <w:numId w:val="2"/>
        </w:numPr>
        <w:spacing w:before="100" w:beforeAutospacing="1" w:afterLines="100" w:after="360"/>
        <w:ind w:leftChars="0" w:left="70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この取組の趣旨に沿わない、また公序良俗に反することなど、市が不適当と認める場合は、指定</w:t>
      </w:r>
      <w:r w:rsidR="00C6615E"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しない</w:t>
      </w:r>
      <w:r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C6615E"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または</w:t>
      </w:r>
      <w:r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指定を取り消す場合があります。</w:t>
      </w:r>
    </w:p>
    <w:p w:rsidR="000C748C" w:rsidRPr="000C748C" w:rsidRDefault="00DD1E8D" w:rsidP="001D119F">
      <w:pPr>
        <w:pStyle w:val="a4"/>
        <w:numPr>
          <w:ilvl w:val="0"/>
          <w:numId w:val="2"/>
        </w:numPr>
        <w:spacing w:before="100" w:beforeAutospacing="1" w:afterLines="100" w:after="360"/>
        <w:ind w:leftChars="0" w:left="709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クーリングシェルター</w:t>
      </w:r>
      <w:r w:rsidR="00E65FF8"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開放に当たり、電気使用料等の経費は貴施設のご負担となります。</w:t>
      </w:r>
    </w:p>
    <w:p w:rsidR="00721558" w:rsidRPr="00FF6024" w:rsidRDefault="003743C7" w:rsidP="00FF6024">
      <w:pPr>
        <w:pStyle w:val="a4"/>
        <w:numPr>
          <w:ilvl w:val="0"/>
          <w:numId w:val="2"/>
        </w:numPr>
        <w:spacing w:before="100" w:beforeAutospacing="1" w:afterLines="100" w:after="360"/>
        <w:ind w:leftChars="0" w:left="709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835660</wp:posOffset>
                </wp:positionV>
                <wp:extent cx="5143500" cy="13716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371600"/>
                        </a:xfrm>
                        <a:prstGeom prst="roundRect">
                          <a:avLst>
                            <a:gd name="adj" fmla="val 10281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D08" w:rsidRDefault="00056896" w:rsidP="0005689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Pr="007215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="00CF1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C74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橿原市 </w:t>
                            </w:r>
                            <w:r w:rsidR="00E65FF8" w:rsidRPr="000C74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</w:t>
                            </w:r>
                            <w:r w:rsidRPr="000C74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スポーツ部 健康増進課</w:t>
                            </w:r>
                          </w:p>
                          <w:p w:rsidR="00806E36" w:rsidRDefault="00806E36" w:rsidP="0005689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743C7" w:rsidRPr="000C748C" w:rsidRDefault="003743C7" w:rsidP="0005689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458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634-0065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橿原市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畝傍町9-1</w:t>
                            </w:r>
                          </w:p>
                          <w:p w:rsidR="003743C7" w:rsidRDefault="003743C7" w:rsidP="003743C7">
                            <w:pPr>
                              <w:spacing w:line="0" w:lineRule="atLeast"/>
                              <w:ind w:right="960" w:firstLineChars="500" w:firstLine="1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</w:t>
                            </w:r>
                            <w:r w:rsidR="00056896" w:rsidRPr="000C74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0744-22-8331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/FAX：0744-24-9124</w:t>
                            </w:r>
                            <w:r w:rsidR="00056896" w:rsidRPr="000C74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56896" w:rsidRPr="003743C7" w:rsidRDefault="003743C7" w:rsidP="003743C7">
                            <w:pPr>
                              <w:spacing w:line="0" w:lineRule="atLeast"/>
                              <w:ind w:right="960" w:firstLineChars="500" w:firstLine="1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E02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056896" w:rsidRPr="000C74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kenko@city.kashihara.nara.jp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1.2pt;margin-top:65.8pt;width:4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" filled="f" strokecolor="#1f3763 [1604]" strokeweight="1pt">
                <v:stroke joinstyle="miter"/>
                <v:textbox>
                  <w:txbxContent>
                    <w:p w:rsidR="00505D08" w:rsidRDefault="00056896" w:rsidP="0005689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Pr="007215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="00CF1C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0C74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橿原市 </w:t>
                      </w:r>
                      <w:r w:rsidR="00E65FF8" w:rsidRPr="000C74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</w:t>
                      </w:r>
                      <w:r w:rsidRPr="000C74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スポーツ部 健康増進課</w:t>
                      </w:r>
                    </w:p>
                    <w:p w:rsidR="00806E36" w:rsidRDefault="00806E36" w:rsidP="0005689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743C7" w:rsidRPr="000C748C" w:rsidRDefault="003743C7" w:rsidP="0005689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 w:rsidR="00D458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 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634-0065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橿原市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畝傍町9-1</w:t>
                      </w:r>
                    </w:p>
                    <w:p w:rsidR="003743C7" w:rsidRDefault="003743C7" w:rsidP="003743C7">
                      <w:pPr>
                        <w:spacing w:line="0" w:lineRule="atLeast"/>
                        <w:ind w:right="960" w:firstLineChars="500" w:firstLine="1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TEL：</w:t>
                      </w:r>
                      <w:r w:rsidR="00056896" w:rsidRPr="000C74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0744-22-8331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/FAX：0744-24-9124</w:t>
                      </w:r>
                      <w:r w:rsidR="00056896" w:rsidRPr="000C748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56896" w:rsidRPr="003743C7" w:rsidRDefault="003743C7" w:rsidP="003743C7">
                      <w:pPr>
                        <w:spacing w:line="0" w:lineRule="atLeast"/>
                        <w:ind w:right="960" w:firstLineChars="500" w:firstLine="1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E02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mail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056896" w:rsidRPr="000C748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kenko@city.kashihara.nara.jp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E8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クーリングシェルターを</w:t>
      </w:r>
      <w:r w:rsidR="00130607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利用する市民</w:t>
      </w:r>
      <w:r w:rsidR="00E65FF8"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が施設に損害を</w:t>
      </w:r>
      <w:r w:rsidR="0013060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与えた場合</w:t>
      </w:r>
      <w:r w:rsidR="00AD0424" w:rsidRPr="000C74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、市は賠償責任を負いません。</w:t>
      </w:r>
      <w:bookmarkStart w:id="0" w:name="_GoBack"/>
      <w:bookmarkEnd w:id="0"/>
    </w:p>
    <w:sectPr w:rsidR="00721558" w:rsidRPr="00FF6024" w:rsidSect="001D119F">
      <w:footerReference w:type="default" r:id="rId7"/>
      <w:pgSz w:w="11906" w:h="16838"/>
      <w:pgMar w:top="1077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E5C" w:rsidRDefault="009C1E5C" w:rsidP="009C1E5C">
      <w:r>
        <w:separator/>
      </w:r>
    </w:p>
  </w:endnote>
  <w:endnote w:type="continuationSeparator" w:id="0">
    <w:p w:rsidR="009C1E5C" w:rsidRDefault="009C1E5C" w:rsidP="009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02113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32"/>
        <w:szCs w:val="32"/>
      </w:rPr>
    </w:sdtEndPr>
    <w:sdtContent>
      <w:p w:rsidR="001D119F" w:rsidRPr="001D119F" w:rsidRDefault="001D119F">
        <w:pPr>
          <w:pStyle w:val="a7"/>
          <w:jc w:val="center"/>
          <w:rPr>
            <w:rFonts w:ascii="ＭＳ ゴシック" w:eastAsia="ＭＳ ゴシック" w:hAnsi="ＭＳ ゴシック"/>
            <w:sz w:val="32"/>
            <w:szCs w:val="32"/>
          </w:rPr>
        </w:pP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begin"/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instrText>PAGE   \* MERGEFORMAT</w:instrTex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separate"/>
        </w:r>
        <w:r w:rsidR="00854BA4" w:rsidRPr="00854BA4">
          <w:rPr>
            <w:rFonts w:ascii="ＭＳ ゴシック" w:eastAsia="ＭＳ ゴシック" w:hAnsi="ＭＳ ゴシック"/>
            <w:noProof/>
            <w:sz w:val="32"/>
            <w:szCs w:val="32"/>
            <w:lang w:val="ja-JP"/>
          </w:rPr>
          <w:t>2</w: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end"/>
        </w:r>
        <w:r w:rsidRPr="001D119F">
          <w:rPr>
            <w:rFonts w:ascii="ＭＳ ゴシック" w:eastAsia="ＭＳ ゴシック" w:hAnsi="ＭＳ ゴシック" w:hint="eastAsia"/>
            <w:sz w:val="32"/>
            <w:szCs w:val="32"/>
          </w:rPr>
          <w:t>/</w: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t>2</w:t>
        </w:r>
      </w:p>
    </w:sdtContent>
  </w:sdt>
  <w:p w:rsidR="001D119F" w:rsidRDefault="001D1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E5C" w:rsidRDefault="009C1E5C" w:rsidP="009C1E5C">
      <w:r>
        <w:separator/>
      </w:r>
    </w:p>
  </w:footnote>
  <w:footnote w:type="continuationSeparator" w:id="0">
    <w:p w:rsidR="009C1E5C" w:rsidRDefault="009C1E5C" w:rsidP="009C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5AA"/>
    <w:multiLevelType w:val="hybridMultilevel"/>
    <w:tmpl w:val="5C361764"/>
    <w:lvl w:ilvl="0" w:tplc="7D1625E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7D1625E4">
      <w:start w:val="1"/>
      <w:numFmt w:val="bullet"/>
      <w:lvlText w:val="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95E343B"/>
    <w:multiLevelType w:val="hybridMultilevel"/>
    <w:tmpl w:val="736A18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704189"/>
    <w:multiLevelType w:val="hybridMultilevel"/>
    <w:tmpl w:val="E2D48D44"/>
    <w:lvl w:ilvl="0" w:tplc="7D1625E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D1586"/>
    <w:multiLevelType w:val="hybridMultilevel"/>
    <w:tmpl w:val="BD922E3A"/>
    <w:lvl w:ilvl="0" w:tplc="720EFF2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965DA9"/>
    <w:multiLevelType w:val="hybridMultilevel"/>
    <w:tmpl w:val="55B21E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A26F67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2C656B"/>
    <w:multiLevelType w:val="hybridMultilevel"/>
    <w:tmpl w:val="894496B2"/>
    <w:lvl w:ilvl="0" w:tplc="B9E8758C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20D2FCF"/>
    <w:multiLevelType w:val="hybridMultilevel"/>
    <w:tmpl w:val="CBE0F428"/>
    <w:lvl w:ilvl="0" w:tplc="7D1625E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6A"/>
    <w:rsid w:val="00003B61"/>
    <w:rsid w:val="00056896"/>
    <w:rsid w:val="00071AE2"/>
    <w:rsid w:val="0007771A"/>
    <w:rsid w:val="000C4461"/>
    <w:rsid w:val="000C748C"/>
    <w:rsid w:val="000D0031"/>
    <w:rsid w:val="000E025F"/>
    <w:rsid w:val="00105D3F"/>
    <w:rsid w:val="00130607"/>
    <w:rsid w:val="0013759E"/>
    <w:rsid w:val="001870F2"/>
    <w:rsid w:val="001D119F"/>
    <w:rsid w:val="001F221A"/>
    <w:rsid w:val="002941B0"/>
    <w:rsid w:val="002C6F77"/>
    <w:rsid w:val="00324DEE"/>
    <w:rsid w:val="003743C7"/>
    <w:rsid w:val="003828D1"/>
    <w:rsid w:val="003D4B76"/>
    <w:rsid w:val="00407EC5"/>
    <w:rsid w:val="004645A7"/>
    <w:rsid w:val="004F4A39"/>
    <w:rsid w:val="00505D08"/>
    <w:rsid w:val="0052542E"/>
    <w:rsid w:val="00637E21"/>
    <w:rsid w:val="0066441D"/>
    <w:rsid w:val="006A1896"/>
    <w:rsid w:val="006A7F5B"/>
    <w:rsid w:val="006E2F3E"/>
    <w:rsid w:val="00704E50"/>
    <w:rsid w:val="00721558"/>
    <w:rsid w:val="0074347C"/>
    <w:rsid w:val="007D0072"/>
    <w:rsid w:val="00806E36"/>
    <w:rsid w:val="00852810"/>
    <w:rsid w:val="00854BA4"/>
    <w:rsid w:val="008930C7"/>
    <w:rsid w:val="008B5B92"/>
    <w:rsid w:val="008F6A42"/>
    <w:rsid w:val="00927D10"/>
    <w:rsid w:val="00976D98"/>
    <w:rsid w:val="0099751C"/>
    <w:rsid w:val="009C1E5C"/>
    <w:rsid w:val="009F1E45"/>
    <w:rsid w:val="009F738D"/>
    <w:rsid w:val="009F774B"/>
    <w:rsid w:val="009F7951"/>
    <w:rsid w:val="00A158AA"/>
    <w:rsid w:val="00AB4A7C"/>
    <w:rsid w:val="00AC1968"/>
    <w:rsid w:val="00AD0424"/>
    <w:rsid w:val="00B13545"/>
    <w:rsid w:val="00C2416A"/>
    <w:rsid w:val="00C337BE"/>
    <w:rsid w:val="00C6615E"/>
    <w:rsid w:val="00CF1CAA"/>
    <w:rsid w:val="00D15EE2"/>
    <w:rsid w:val="00D4580F"/>
    <w:rsid w:val="00D71D1C"/>
    <w:rsid w:val="00DA4DE0"/>
    <w:rsid w:val="00DD1E8D"/>
    <w:rsid w:val="00DD4261"/>
    <w:rsid w:val="00E65FF8"/>
    <w:rsid w:val="00E700BB"/>
    <w:rsid w:val="00E97CB2"/>
    <w:rsid w:val="00F2627A"/>
    <w:rsid w:val="00F75D0E"/>
    <w:rsid w:val="00FB6753"/>
    <w:rsid w:val="00FB7A4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746C0A"/>
  <w15:chartTrackingRefBased/>
  <w15:docId w15:val="{3A51AEE6-0CA8-498D-8696-E43F0AF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E5C"/>
  </w:style>
  <w:style w:type="paragraph" w:styleId="a7">
    <w:name w:val="footer"/>
    <w:basedOn w:val="a"/>
    <w:link w:val="a8"/>
    <w:uiPriority w:val="99"/>
    <w:unhideWhenUsed/>
    <w:rsid w:val="009C1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E5C"/>
  </w:style>
  <w:style w:type="paragraph" w:styleId="a9">
    <w:name w:val="Balloon Text"/>
    <w:basedOn w:val="a"/>
    <w:link w:val="aa"/>
    <w:uiPriority w:val="99"/>
    <w:semiHidden/>
    <w:unhideWhenUsed/>
    <w:rsid w:val="00704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n01267</dc:creator>
  <cp:keywords/>
  <dc:description/>
  <cp:lastModifiedBy>n02288</cp:lastModifiedBy>
  <cp:revision>14</cp:revision>
  <cp:lastPrinted>2024-05-27T07:25:00Z</cp:lastPrinted>
  <dcterms:created xsi:type="dcterms:W3CDTF">2024-05-26T07:42:00Z</dcterms:created>
  <dcterms:modified xsi:type="dcterms:W3CDTF">2025-05-09T00:56:00Z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1778593338</vt:i4>
  </property>
</Properties>
</file>