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480A1" w14:textId="77777777" w:rsidR="00662F89" w:rsidRPr="00E216AE" w:rsidRDefault="00662F89" w:rsidP="00662F89">
      <w:pPr>
        <w:rPr>
          <w:rFonts w:hAnsi="ＭＳ 明朝"/>
          <w:lang w:eastAsia="zh-CN"/>
        </w:rPr>
      </w:pPr>
      <w:r w:rsidRPr="00E216AE">
        <w:rPr>
          <w:rFonts w:hAnsi="ＭＳ 明朝" w:hint="eastAsia"/>
          <w:lang w:eastAsia="zh-CN"/>
        </w:rPr>
        <w:t>別表（</w:t>
      </w:r>
      <w:r w:rsidR="005F51DF" w:rsidRPr="00E216AE">
        <w:rPr>
          <w:rFonts w:hAnsi="ＭＳ 明朝" w:hint="eastAsia"/>
          <w:lang w:eastAsia="zh-CN"/>
        </w:rPr>
        <w:t>第３条、第４条、第５</w:t>
      </w:r>
      <w:r w:rsidR="00A46122" w:rsidRPr="00E216AE">
        <w:rPr>
          <w:rFonts w:hAnsi="ＭＳ 明朝" w:hint="eastAsia"/>
          <w:lang w:eastAsia="zh-CN"/>
        </w:rPr>
        <w:t>条</w:t>
      </w:r>
      <w:r w:rsidRPr="00E216AE">
        <w:rPr>
          <w:rFonts w:hAnsi="ＭＳ 明朝" w:hint="eastAsia"/>
          <w:lang w:eastAsia="zh-CN"/>
        </w:rPr>
        <w:t>関係）</w:t>
      </w:r>
    </w:p>
    <w:tbl>
      <w:tblPr>
        <w:tblW w:w="1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783"/>
        <w:gridCol w:w="3118"/>
        <w:gridCol w:w="1672"/>
        <w:gridCol w:w="1985"/>
      </w:tblGrid>
      <w:tr w:rsidR="00E216AE" w:rsidRPr="00E216AE" w14:paraId="19FDB556" w14:textId="77777777" w:rsidTr="00F82CCE">
        <w:tc>
          <w:tcPr>
            <w:tcW w:w="1696" w:type="dxa"/>
            <w:shd w:val="clear" w:color="auto" w:fill="auto"/>
          </w:tcPr>
          <w:p w14:paraId="18D79382" w14:textId="77777777" w:rsidR="00662F89" w:rsidRPr="00E216AE" w:rsidRDefault="00662F89" w:rsidP="00BC39A0">
            <w:pPr>
              <w:jc w:val="center"/>
              <w:rPr>
                <w:rFonts w:hAnsi="ＭＳ 明朝"/>
              </w:rPr>
            </w:pPr>
            <w:r w:rsidRPr="00E216AE">
              <w:rPr>
                <w:rFonts w:hAnsi="ＭＳ 明朝" w:hint="eastAsia"/>
              </w:rPr>
              <w:t>区分</w:t>
            </w:r>
          </w:p>
        </w:tc>
        <w:tc>
          <w:tcPr>
            <w:tcW w:w="5783" w:type="dxa"/>
            <w:shd w:val="clear" w:color="auto" w:fill="auto"/>
          </w:tcPr>
          <w:p w14:paraId="21428EBC" w14:textId="77777777" w:rsidR="00662F89" w:rsidRPr="00E216AE" w:rsidRDefault="00662F89" w:rsidP="00BC39A0">
            <w:pPr>
              <w:jc w:val="center"/>
              <w:rPr>
                <w:rFonts w:hAnsi="ＭＳ 明朝"/>
              </w:rPr>
            </w:pPr>
            <w:r w:rsidRPr="00E216AE">
              <w:rPr>
                <w:rFonts w:hAnsi="ＭＳ 明朝" w:hint="eastAsia"/>
              </w:rPr>
              <w:t>事由</w:t>
            </w:r>
          </w:p>
        </w:tc>
        <w:tc>
          <w:tcPr>
            <w:tcW w:w="3118" w:type="dxa"/>
            <w:shd w:val="clear" w:color="auto" w:fill="auto"/>
          </w:tcPr>
          <w:p w14:paraId="116A9818" w14:textId="77777777" w:rsidR="00662F89" w:rsidRPr="00E216AE" w:rsidRDefault="00662F89" w:rsidP="00BC39A0">
            <w:pPr>
              <w:jc w:val="center"/>
              <w:rPr>
                <w:rFonts w:hAnsi="ＭＳ 明朝"/>
              </w:rPr>
            </w:pPr>
            <w:r w:rsidRPr="00E216AE">
              <w:rPr>
                <w:rFonts w:hAnsi="ＭＳ 明朝" w:hint="eastAsia"/>
              </w:rPr>
              <w:t>添付書類</w:t>
            </w:r>
          </w:p>
        </w:tc>
        <w:tc>
          <w:tcPr>
            <w:tcW w:w="1672" w:type="dxa"/>
            <w:shd w:val="clear" w:color="auto" w:fill="auto"/>
          </w:tcPr>
          <w:p w14:paraId="4159835F" w14:textId="77777777" w:rsidR="00662F89" w:rsidRPr="00E216AE" w:rsidRDefault="00662F89" w:rsidP="00BC39A0">
            <w:pPr>
              <w:jc w:val="center"/>
              <w:rPr>
                <w:rFonts w:hAnsi="ＭＳ 明朝"/>
              </w:rPr>
            </w:pPr>
            <w:r w:rsidRPr="00E216AE">
              <w:rPr>
                <w:rFonts w:hAnsi="ＭＳ 明朝" w:hint="eastAsia"/>
              </w:rPr>
              <w:t>期間</w:t>
            </w:r>
          </w:p>
        </w:tc>
        <w:tc>
          <w:tcPr>
            <w:tcW w:w="1985" w:type="dxa"/>
            <w:tcBorders>
              <w:bottom w:val="single" w:sz="4" w:space="0" w:color="auto"/>
            </w:tcBorders>
            <w:shd w:val="clear" w:color="auto" w:fill="auto"/>
          </w:tcPr>
          <w:p w14:paraId="2211A543" w14:textId="77777777" w:rsidR="00662F89" w:rsidRPr="00E216AE" w:rsidRDefault="00662F89" w:rsidP="00BC39A0">
            <w:pPr>
              <w:jc w:val="center"/>
              <w:rPr>
                <w:rFonts w:hAnsi="ＭＳ 明朝"/>
              </w:rPr>
            </w:pPr>
            <w:r w:rsidRPr="00E216AE">
              <w:rPr>
                <w:rFonts w:hAnsi="ＭＳ 明朝" w:hint="eastAsia"/>
              </w:rPr>
              <w:t>更新</w:t>
            </w:r>
          </w:p>
        </w:tc>
      </w:tr>
      <w:tr w:rsidR="00E216AE" w:rsidRPr="00E216AE" w14:paraId="06453819" w14:textId="77777777" w:rsidTr="00F82CCE">
        <w:tc>
          <w:tcPr>
            <w:tcW w:w="1696" w:type="dxa"/>
            <w:shd w:val="clear" w:color="auto" w:fill="auto"/>
          </w:tcPr>
          <w:p w14:paraId="35226E59" w14:textId="77777777" w:rsidR="00662F89" w:rsidRPr="00E216AE" w:rsidRDefault="00662F89" w:rsidP="00BC39A0">
            <w:pPr>
              <w:spacing w:line="320" w:lineRule="exact"/>
              <w:rPr>
                <w:rFonts w:hAnsi="ＭＳ 明朝"/>
              </w:rPr>
            </w:pPr>
            <w:r w:rsidRPr="00E216AE">
              <w:rPr>
                <w:rFonts w:hAnsi="ＭＳ 明朝" w:hint="eastAsia"/>
              </w:rPr>
              <w:t>学期途中の転出（転居）</w:t>
            </w:r>
          </w:p>
        </w:tc>
        <w:tc>
          <w:tcPr>
            <w:tcW w:w="5783" w:type="dxa"/>
            <w:shd w:val="clear" w:color="auto" w:fill="auto"/>
          </w:tcPr>
          <w:p w14:paraId="04F01877" w14:textId="77777777" w:rsidR="00662F89" w:rsidRPr="00E216AE" w:rsidRDefault="00662F89" w:rsidP="00BC39A0">
            <w:pPr>
              <w:spacing w:line="320" w:lineRule="exact"/>
              <w:rPr>
                <w:rFonts w:hAnsi="ＭＳ 明朝"/>
              </w:rPr>
            </w:pPr>
            <w:r w:rsidRPr="00E216AE">
              <w:rPr>
                <w:rFonts w:hAnsi="ＭＳ 明朝" w:hint="eastAsia"/>
              </w:rPr>
              <w:t>学期途中で転出（転居）するが、</w:t>
            </w:r>
            <w:r w:rsidR="00A97729" w:rsidRPr="00E216AE">
              <w:rPr>
                <w:rFonts w:hAnsi="ＭＳ 明朝" w:hint="eastAsia"/>
              </w:rPr>
              <w:t>在園</w:t>
            </w:r>
            <w:r w:rsidR="000D2CE8" w:rsidRPr="00E216AE">
              <w:rPr>
                <w:rFonts w:hAnsi="ＭＳ 明朝" w:hint="eastAsia"/>
              </w:rPr>
              <w:t>してい</w:t>
            </w:r>
            <w:r w:rsidR="00A97729" w:rsidRPr="00E216AE">
              <w:rPr>
                <w:rFonts w:hAnsi="ＭＳ 明朝" w:hint="eastAsia"/>
              </w:rPr>
              <w:t>た幼稚園に引き続き通園</w:t>
            </w:r>
            <w:r w:rsidRPr="00E216AE">
              <w:rPr>
                <w:rFonts w:hAnsi="ＭＳ 明朝" w:hint="eastAsia"/>
              </w:rPr>
              <w:t>を希望する場合</w:t>
            </w:r>
          </w:p>
        </w:tc>
        <w:tc>
          <w:tcPr>
            <w:tcW w:w="3118" w:type="dxa"/>
            <w:shd w:val="clear" w:color="auto" w:fill="auto"/>
          </w:tcPr>
          <w:p w14:paraId="09E72F54" w14:textId="77777777" w:rsidR="00662F89" w:rsidRPr="00E216AE" w:rsidRDefault="00662F89" w:rsidP="00BC39A0">
            <w:pPr>
              <w:spacing w:line="320" w:lineRule="exact"/>
              <w:rPr>
                <w:rFonts w:hAnsi="ＭＳ 明朝"/>
              </w:rPr>
            </w:pPr>
            <w:r w:rsidRPr="00E216AE">
              <w:rPr>
                <w:rFonts w:hAnsi="ＭＳ 明朝" w:hint="eastAsia"/>
              </w:rPr>
              <w:t>なし</w:t>
            </w:r>
          </w:p>
        </w:tc>
        <w:tc>
          <w:tcPr>
            <w:tcW w:w="1672" w:type="dxa"/>
            <w:shd w:val="clear" w:color="auto" w:fill="auto"/>
          </w:tcPr>
          <w:p w14:paraId="050F4F6F" w14:textId="77777777" w:rsidR="00662F89" w:rsidRPr="00E216AE" w:rsidRDefault="00662F89" w:rsidP="00BC39A0">
            <w:pPr>
              <w:spacing w:line="320" w:lineRule="exact"/>
              <w:rPr>
                <w:rFonts w:hAnsi="ＭＳ 明朝"/>
              </w:rPr>
            </w:pPr>
            <w:r w:rsidRPr="00E216AE">
              <w:rPr>
                <w:rFonts w:hAnsi="ＭＳ 明朝" w:hint="eastAsia"/>
              </w:rPr>
              <w:t>当該学期末まで</w:t>
            </w:r>
          </w:p>
        </w:tc>
        <w:tc>
          <w:tcPr>
            <w:tcW w:w="1985" w:type="dxa"/>
            <w:tcBorders>
              <w:tl2br w:val="single" w:sz="4" w:space="0" w:color="auto"/>
            </w:tcBorders>
            <w:shd w:val="clear" w:color="auto" w:fill="auto"/>
          </w:tcPr>
          <w:p w14:paraId="3767055B" w14:textId="77777777" w:rsidR="00662F89" w:rsidRPr="00E216AE" w:rsidRDefault="00662F89" w:rsidP="00BC39A0">
            <w:pPr>
              <w:spacing w:line="320" w:lineRule="exact"/>
              <w:jc w:val="left"/>
              <w:rPr>
                <w:rFonts w:hAnsi="ＭＳ 明朝"/>
              </w:rPr>
            </w:pPr>
          </w:p>
        </w:tc>
      </w:tr>
      <w:tr w:rsidR="00E216AE" w:rsidRPr="00E216AE" w14:paraId="6FCA16C2" w14:textId="77777777" w:rsidTr="00F82CCE">
        <w:tc>
          <w:tcPr>
            <w:tcW w:w="1696" w:type="dxa"/>
            <w:shd w:val="clear" w:color="auto" w:fill="auto"/>
          </w:tcPr>
          <w:p w14:paraId="2885C7DD" w14:textId="77777777" w:rsidR="00662F89" w:rsidRPr="00E216AE" w:rsidRDefault="00662F89" w:rsidP="00BC39A0">
            <w:pPr>
              <w:spacing w:line="320" w:lineRule="exact"/>
              <w:rPr>
                <w:rFonts w:hAnsi="ＭＳ 明朝"/>
              </w:rPr>
            </w:pPr>
            <w:r w:rsidRPr="00E216AE">
              <w:rPr>
                <w:rFonts w:hAnsi="ＭＳ 明朝" w:hint="eastAsia"/>
              </w:rPr>
              <w:t>最終学年途中の転出（転居）</w:t>
            </w:r>
          </w:p>
        </w:tc>
        <w:tc>
          <w:tcPr>
            <w:tcW w:w="5783" w:type="dxa"/>
            <w:shd w:val="clear" w:color="auto" w:fill="auto"/>
          </w:tcPr>
          <w:p w14:paraId="2F512647" w14:textId="77777777" w:rsidR="00662F89" w:rsidRPr="00E216AE" w:rsidRDefault="00662F89" w:rsidP="00BC39A0">
            <w:pPr>
              <w:spacing w:line="320" w:lineRule="exact"/>
              <w:rPr>
                <w:rFonts w:hAnsi="ＭＳ 明朝"/>
              </w:rPr>
            </w:pPr>
            <w:r w:rsidRPr="00E216AE">
              <w:rPr>
                <w:rFonts w:hAnsi="ＭＳ 明朝" w:hint="eastAsia"/>
              </w:rPr>
              <w:t>最終学年途中で転出（転居）するが、</w:t>
            </w:r>
            <w:r w:rsidR="00A97729" w:rsidRPr="00E216AE">
              <w:rPr>
                <w:rFonts w:hAnsi="ＭＳ 明朝" w:hint="eastAsia"/>
              </w:rPr>
              <w:t>在園していた幼稚園に</w:t>
            </w:r>
            <w:r w:rsidRPr="00E216AE">
              <w:rPr>
                <w:rFonts w:hAnsi="ＭＳ 明朝" w:hint="eastAsia"/>
              </w:rPr>
              <w:t>引き続き通</w:t>
            </w:r>
            <w:r w:rsidR="00A97729" w:rsidRPr="00E216AE">
              <w:rPr>
                <w:rFonts w:hAnsi="ＭＳ 明朝" w:hint="eastAsia"/>
              </w:rPr>
              <w:t>園</w:t>
            </w:r>
            <w:r w:rsidRPr="00E216AE">
              <w:rPr>
                <w:rFonts w:hAnsi="ＭＳ 明朝" w:hint="eastAsia"/>
              </w:rPr>
              <w:t>を希望する場合</w:t>
            </w:r>
          </w:p>
        </w:tc>
        <w:tc>
          <w:tcPr>
            <w:tcW w:w="3118" w:type="dxa"/>
            <w:shd w:val="clear" w:color="auto" w:fill="auto"/>
          </w:tcPr>
          <w:p w14:paraId="57364616" w14:textId="77777777" w:rsidR="00662F89" w:rsidRPr="00E216AE" w:rsidRDefault="00662F89" w:rsidP="00BC39A0">
            <w:pPr>
              <w:spacing w:line="320" w:lineRule="exact"/>
              <w:rPr>
                <w:rFonts w:hAnsi="ＭＳ 明朝"/>
              </w:rPr>
            </w:pPr>
            <w:r w:rsidRPr="00E216AE">
              <w:rPr>
                <w:rFonts w:hAnsi="ＭＳ 明朝" w:hint="eastAsia"/>
              </w:rPr>
              <w:t>なし</w:t>
            </w:r>
          </w:p>
        </w:tc>
        <w:tc>
          <w:tcPr>
            <w:tcW w:w="1672" w:type="dxa"/>
            <w:shd w:val="clear" w:color="auto" w:fill="auto"/>
          </w:tcPr>
          <w:p w14:paraId="582BA118" w14:textId="77777777" w:rsidR="00662F89" w:rsidRPr="00E216AE" w:rsidRDefault="00A97729" w:rsidP="00BC39A0">
            <w:pPr>
              <w:spacing w:line="320" w:lineRule="exact"/>
              <w:rPr>
                <w:rFonts w:hAnsi="ＭＳ 明朝"/>
              </w:rPr>
            </w:pPr>
            <w:r w:rsidRPr="00E216AE">
              <w:rPr>
                <w:rFonts w:hAnsi="ＭＳ 明朝" w:hint="eastAsia"/>
              </w:rPr>
              <w:t>卒園</w:t>
            </w:r>
            <w:r w:rsidR="00662F89" w:rsidRPr="00E216AE">
              <w:rPr>
                <w:rFonts w:hAnsi="ＭＳ 明朝" w:hint="eastAsia"/>
              </w:rPr>
              <w:t>まで</w:t>
            </w:r>
          </w:p>
        </w:tc>
        <w:tc>
          <w:tcPr>
            <w:tcW w:w="1985" w:type="dxa"/>
            <w:tcBorders>
              <w:tl2br w:val="single" w:sz="4" w:space="0" w:color="auto"/>
            </w:tcBorders>
            <w:shd w:val="clear" w:color="auto" w:fill="auto"/>
          </w:tcPr>
          <w:p w14:paraId="1CCFED2A" w14:textId="77777777" w:rsidR="00662F89" w:rsidRPr="00E216AE" w:rsidRDefault="00662F89" w:rsidP="00BC39A0">
            <w:pPr>
              <w:spacing w:line="320" w:lineRule="exact"/>
              <w:jc w:val="left"/>
              <w:rPr>
                <w:rFonts w:hAnsi="ＭＳ 明朝"/>
              </w:rPr>
            </w:pPr>
          </w:p>
        </w:tc>
      </w:tr>
      <w:tr w:rsidR="00E216AE" w:rsidRPr="00E216AE" w14:paraId="35172EF8" w14:textId="77777777" w:rsidTr="00F82CCE">
        <w:tc>
          <w:tcPr>
            <w:tcW w:w="1696" w:type="dxa"/>
            <w:shd w:val="clear" w:color="auto" w:fill="auto"/>
          </w:tcPr>
          <w:p w14:paraId="36D7FAA7" w14:textId="77777777" w:rsidR="0010795F" w:rsidRPr="00E216AE" w:rsidRDefault="0010795F" w:rsidP="0010795F">
            <w:pPr>
              <w:spacing w:line="320" w:lineRule="exact"/>
              <w:rPr>
                <w:rFonts w:hAnsi="ＭＳ 明朝"/>
              </w:rPr>
            </w:pPr>
            <w:r w:rsidRPr="00E216AE">
              <w:rPr>
                <w:rFonts w:hAnsi="ＭＳ 明朝" w:hint="eastAsia"/>
              </w:rPr>
              <w:t>こども園</w:t>
            </w:r>
          </w:p>
        </w:tc>
        <w:tc>
          <w:tcPr>
            <w:tcW w:w="5783" w:type="dxa"/>
            <w:shd w:val="clear" w:color="auto" w:fill="auto"/>
          </w:tcPr>
          <w:p w14:paraId="16B79AFB" w14:textId="1A16F7F3" w:rsidR="0010795F" w:rsidRPr="00B549D9" w:rsidRDefault="00853C9F" w:rsidP="0010795F">
            <w:pPr>
              <w:spacing w:line="320" w:lineRule="exact"/>
              <w:rPr>
                <w:rFonts w:hAnsi="ＭＳ 明朝"/>
              </w:rPr>
            </w:pPr>
            <w:r w:rsidRPr="00B549D9">
              <w:rPr>
                <w:rFonts w:hAnsi="ＭＳ 明朝" w:hint="eastAsia"/>
              </w:rPr>
              <w:t>こども園</w:t>
            </w:r>
            <w:r w:rsidR="00F52C9D" w:rsidRPr="00B549D9">
              <w:rPr>
                <w:rFonts w:hAnsi="ＭＳ 明朝" w:hint="eastAsia"/>
              </w:rPr>
              <w:t>の</w:t>
            </w:r>
            <w:r w:rsidR="00F4578F" w:rsidRPr="00B549D9">
              <w:rPr>
                <w:rFonts w:hAnsi="ＭＳ 明朝" w:hint="eastAsia"/>
              </w:rPr>
              <w:t>通園</w:t>
            </w:r>
            <w:r w:rsidRPr="00B549D9">
              <w:rPr>
                <w:rFonts w:hAnsi="ＭＳ 明朝" w:hint="eastAsia"/>
              </w:rPr>
              <w:t>区</w:t>
            </w:r>
            <w:r w:rsidR="007D63DD" w:rsidRPr="00B549D9">
              <w:rPr>
                <w:rFonts w:hAnsi="ＭＳ 明朝" w:hint="eastAsia"/>
              </w:rPr>
              <w:t>域</w:t>
            </w:r>
            <w:r w:rsidRPr="00B549D9">
              <w:rPr>
                <w:rFonts w:hAnsi="ＭＳ 明朝" w:hint="eastAsia"/>
              </w:rPr>
              <w:t>外から</w:t>
            </w:r>
            <w:r w:rsidR="0010795F" w:rsidRPr="00B549D9">
              <w:rPr>
                <w:rFonts w:hAnsi="ＭＳ 明朝" w:hint="eastAsia"/>
              </w:rPr>
              <w:t>こども園に通園を希望する場合</w:t>
            </w:r>
          </w:p>
        </w:tc>
        <w:tc>
          <w:tcPr>
            <w:tcW w:w="3118" w:type="dxa"/>
            <w:shd w:val="clear" w:color="auto" w:fill="auto"/>
          </w:tcPr>
          <w:p w14:paraId="1CC15F82" w14:textId="77777777" w:rsidR="0010795F" w:rsidRPr="00B549D9" w:rsidRDefault="0010795F" w:rsidP="0010795F">
            <w:pPr>
              <w:spacing w:line="320" w:lineRule="exact"/>
              <w:rPr>
                <w:rFonts w:hAnsi="ＭＳ 明朝"/>
              </w:rPr>
            </w:pPr>
            <w:r w:rsidRPr="00B549D9">
              <w:rPr>
                <w:rFonts w:hAnsi="ＭＳ 明朝" w:hint="eastAsia"/>
              </w:rPr>
              <w:t>なし</w:t>
            </w:r>
          </w:p>
        </w:tc>
        <w:tc>
          <w:tcPr>
            <w:tcW w:w="1672" w:type="dxa"/>
            <w:shd w:val="clear" w:color="auto" w:fill="auto"/>
          </w:tcPr>
          <w:p w14:paraId="4179CD47" w14:textId="77777777" w:rsidR="0010795F" w:rsidRPr="00E216AE" w:rsidRDefault="0010795F" w:rsidP="0010795F">
            <w:pPr>
              <w:spacing w:line="320" w:lineRule="exact"/>
              <w:rPr>
                <w:rFonts w:hAnsi="ＭＳ 明朝"/>
              </w:rPr>
            </w:pPr>
            <w:r w:rsidRPr="00E216AE">
              <w:rPr>
                <w:rFonts w:hAnsi="ＭＳ 明朝" w:hint="eastAsia"/>
              </w:rPr>
              <w:t>年度末まで</w:t>
            </w:r>
          </w:p>
        </w:tc>
        <w:tc>
          <w:tcPr>
            <w:tcW w:w="1985" w:type="dxa"/>
            <w:shd w:val="clear" w:color="auto" w:fill="auto"/>
          </w:tcPr>
          <w:p w14:paraId="78C4E878" w14:textId="77777777" w:rsidR="0010795F" w:rsidRPr="00E216AE" w:rsidRDefault="0010795F" w:rsidP="0010795F">
            <w:pPr>
              <w:spacing w:line="320" w:lineRule="exact"/>
              <w:jc w:val="left"/>
              <w:rPr>
                <w:rFonts w:hAnsi="ＭＳ 明朝"/>
              </w:rPr>
            </w:pPr>
            <w:r w:rsidRPr="00E216AE">
              <w:rPr>
                <w:rFonts w:hAnsi="ＭＳ 明朝" w:hint="eastAsia"/>
              </w:rPr>
              <w:t>年度ごとに申請が必要</w:t>
            </w:r>
          </w:p>
        </w:tc>
      </w:tr>
      <w:tr w:rsidR="00E216AE" w:rsidRPr="00E216AE" w14:paraId="2E7A776F" w14:textId="77777777" w:rsidTr="00F82CCE">
        <w:tc>
          <w:tcPr>
            <w:tcW w:w="1696" w:type="dxa"/>
            <w:shd w:val="clear" w:color="auto" w:fill="auto"/>
          </w:tcPr>
          <w:p w14:paraId="55719ECF" w14:textId="77777777" w:rsidR="0010795F" w:rsidRPr="00E216AE" w:rsidRDefault="0010795F" w:rsidP="003C6EE9">
            <w:pPr>
              <w:spacing w:line="320" w:lineRule="exact"/>
              <w:rPr>
                <w:rFonts w:hAnsi="ＭＳ 明朝"/>
              </w:rPr>
            </w:pPr>
            <w:r w:rsidRPr="00E216AE">
              <w:rPr>
                <w:rFonts w:hAnsi="ＭＳ 明朝" w:hint="eastAsia"/>
              </w:rPr>
              <w:t>３歳児保育</w:t>
            </w:r>
          </w:p>
        </w:tc>
        <w:tc>
          <w:tcPr>
            <w:tcW w:w="5783" w:type="dxa"/>
            <w:shd w:val="clear" w:color="auto" w:fill="auto"/>
          </w:tcPr>
          <w:p w14:paraId="02E64651" w14:textId="77777777" w:rsidR="0010795F" w:rsidRPr="00B549D9" w:rsidRDefault="0010795F" w:rsidP="0010795F">
            <w:pPr>
              <w:spacing w:line="320" w:lineRule="exact"/>
              <w:rPr>
                <w:rFonts w:hAnsi="ＭＳ 明朝"/>
              </w:rPr>
            </w:pPr>
            <w:r w:rsidRPr="00B549D9">
              <w:rPr>
                <w:rFonts w:hAnsi="ＭＳ 明朝" w:hint="eastAsia"/>
              </w:rPr>
              <w:t>指定幼稚園で３歳児保育が実施されていないため、３歳児保育を</w:t>
            </w:r>
            <w:r w:rsidR="000F62C1" w:rsidRPr="00B549D9">
              <w:rPr>
                <w:rFonts w:hAnsi="ＭＳ 明朝" w:hint="eastAsia"/>
              </w:rPr>
              <w:t>実施</w:t>
            </w:r>
            <w:r w:rsidRPr="00B549D9">
              <w:rPr>
                <w:rFonts w:hAnsi="ＭＳ 明朝" w:hint="eastAsia"/>
              </w:rPr>
              <w:t>している幼稚園を希望する場合</w:t>
            </w:r>
          </w:p>
        </w:tc>
        <w:tc>
          <w:tcPr>
            <w:tcW w:w="3118" w:type="dxa"/>
            <w:shd w:val="clear" w:color="auto" w:fill="auto"/>
          </w:tcPr>
          <w:p w14:paraId="5724401B" w14:textId="77777777" w:rsidR="0010795F" w:rsidRPr="00B549D9" w:rsidRDefault="0010795F" w:rsidP="0010795F">
            <w:pPr>
              <w:spacing w:line="320" w:lineRule="exact"/>
              <w:rPr>
                <w:rFonts w:hAnsi="ＭＳ 明朝"/>
              </w:rPr>
            </w:pPr>
            <w:r w:rsidRPr="00B549D9">
              <w:rPr>
                <w:rFonts w:hAnsi="ＭＳ 明朝" w:hint="eastAsia"/>
              </w:rPr>
              <w:t>なし</w:t>
            </w:r>
          </w:p>
        </w:tc>
        <w:tc>
          <w:tcPr>
            <w:tcW w:w="1672" w:type="dxa"/>
            <w:shd w:val="clear" w:color="auto" w:fill="auto"/>
          </w:tcPr>
          <w:p w14:paraId="24BC2BDF" w14:textId="77777777" w:rsidR="0010795F" w:rsidRPr="00E216AE" w:rsidRDefault="0010795F" w:rsidP="0010795F">
            <w:pPr>
              <w:spacing w:line="320" w:lineRule="exact"/>
              <w:rPr>
                <w:rFonts w:hAnsi="ＭＳ 明朝"/>
              </w:rPr>
            </w:pPr>
            <w:r w:rsidRPr="00E216AE">
              <w:rPr>
                <w:rFonts w:hAnsi="ＭＳ 明朝" w:hint="eastAsia"/>
              </w:rPr>
              <w:t>年度末まで</w:t>
            </w:r>
          </w:p>
        </w:tc>
        <w:tc>
          <w:tcPr>
            <w:tcW w:w="1985" w:type="dxa"/>
            <w:shd w:val="clear" w:color="auto" w:fill="auto"/>
          </w:tcPr>
          <w:p w14:paraId="61EBCF3E" w14:textId="77777777" w:rsidR="0010795F" w:rsidRPr="00E216AE" w:rsidRDefault="0010795F" w:rsidP="0010795F">
            <w:pPr>
              <w:spacing w:line="320" w:lineRule="exact"/>
              <w:jc w:val="left"/>
              <w:rPr>
                <w:rFonts w:hAnsi="ＭＳ 明朝"/>
              </w:rPr>
            </w:pPr>
            <w:r w:rsidRPr="00E216AE">
              <w:rPr>
                <w:rFonts w:hAnsi="ＭＳ 明朝" w:hint="eastAsia"/>
              </w:rPr>
              <w:t>年度ごとに申請が必要</w:t>
            </w:r>
          </w:p>
        </w:tc>
      </w:tr>
      <w:tr w:rsidR="00E216AE" w:rsidRPr="00E216AE" w14:paraId="62C3626F" w14:textId="77777777" w:rsidTr="00F82CCE">
        <w:tc>
          <w:tcPr>
            <w:tcW w:w="1696" w:type="dxa"/>
            <w:shd w:val="clear" w:color="auto" w:fill="auto"/>
          </w:tcPr>
          <w:p w14:paraId="2B44A51B" w14:textId="77777777" w:rsidR="0010795F" w:rsidRPr="00E216AE" w:rsidRDefault="0010795F" w:rsidP="003C6EE9">
            <w:pPr>
              <w:spacing w:line="320" w:lineRule="exact"/>
              <w:rPr>
                <w:rFonts w:hAnsi="ＭＳ 明朝"/>
              </w:rPr>
            </w:pPr>
            <w:r w:rsidRPr="00E216AE">
              <w:rPr>
                <w:rFonts w:hAnsi="ＭＳ 明朝" w:hint="eastAsia"/>
              </w:rPr>
              <w:t>早朝・夜間預かり保育</w:t>
            </w:r>
          </w:p>
        </w:tc>
        <w:tc>
          <w:tcPr>
            <w:tcW w:w="5783" w:type="dxa"/>
            <w:shd w:val="clear" w:color="auto" w:fill="auto"/>
          </w:tcPr>
          <w:p w14:paraId="037ED71A" w14:textId="22483065" w:rsidR="0010795F" w:rsidRPr="00B549D9" w:rsidRDefault="00FC0932" w:rsidP="00F4578F">
            <w:pPr>
              <w:spacing w:line="320" w:lineRule="exact"/>
              <w:rPr>
                <w:rFonts w:hAnsi="ＭＳ 明朝"/>
              </w:rPr>
            </w:pPr>
            <w:r w:rsidRPr="007616E6">
              <w:rPr>
                <w:rFonts w:hAnsi="ＭＳ 明朝" w:hint="eastAsia"/>
              </w:rPr>
              <w:t>保護者の勤務等の都合により、保護者の勤務時間に対応できる幼稚園への通園が必要な場合</w:t>
            </w:r>
          </w:p>
        </w:tc>
        <w:tc>
          <w:tcPr>
            <w:tcW w:w="3118" w:type="dxa"/>
            <w:shd w:val="clear" w:color="auto" w:fill="auto"/>
          </w:tcPr>
          <w:p w14:paraId="340EAF34" w14:textId="77777777" w:rsidR="0010795F" w:rsidRPr="00B549D9" w:rsidRDefault="0010795F" w:rsidP="0010795F">
            <w:pPr>
              <w:spacing w:line="320" w:lineRule="exact"/>
              <w:rPr>
                <w:rFonts w:hAnsi="ＭＳ 明朝"/>
              </w:rPr>
            </w:pPr>
            <w:r w:rsidRPr="00B549D9">
              <w:rPr>
                <w:rFonts w:hAnsi="ＭＳ 明朝" w:hint="eastAsia"/>
              </w:rPr>
              <w:t>在職証明書又は営業許可書の写し</w:t>
            </w:r>
          </w:p>
        </w:tc>
        <w:tc>
          <w:tcPr>
            <w:tcW w:w="1672" w:type="dxa"/>
            <w:shd w:val="clear" w:color="auto" w:fill="auto"/>
          </w:tcPr>
          <w:p w14:paraId="32641E8E" w14:textId="77777777" w:rsidR="0010795F" w:rsidRPr="00E216AE" w:rsidRDefault="0010795F" w:rsidP="0010795F">
            <w:pPr>
              <w:spacing w:line="320" w:lineRule="exact"/>
              <w:rPr>
                <w:rFonts w:hAnsi="ＭＳ 明朝"/>
              </w:rPr>
            </w:pPr>
            <w:r w:rsidRPr="00E216AE">
              <w:rPr>
                <w:rFonts w:hAnsi="ＭＳ 明朝" w:hint="eastAsia"/>
              </w:rPr>
              <w:t>年度末まで</w:t>
            </w:r>
          </w:p>
        </w:tc>
        <w:tc>
          <w:tcPr>
            <w:tcW w:w="1985" w:type="dxa"/>
            <w:shd w:val="clear" w:color="auto" w:fill="auto"/>
          </w:tcPr>
          <w:p w14:paraId="45F4FE0F" w14:textId="77777777" w:rsidR="0010795F" w:rsidRPr="00E216AE" w:rsidRDefault="0010795F" w:rsidP="0010795F">
            <w:pPr>
              <w:spacing w:line="320" w:lineRule="exact"/>
              <w:jc w:val="left"/>
              <w:rPr>
                <w:rFonts w:hAnsi="ＭＳ 明朝"/>
              </w:rPr>
            </w:pPr>
            <w:r w:rsidRPr="00E216AE">
              <w:rPr>
                <w:rFonts w:hAnsi="ＭＳ 明朝" w:hint="eastAsia"/>
              </w:rPr>
              <w:t>年度ごとに申請が必要</w:t>
            </w:r>
          </w:p>
        </w:tc>
      </w:tr>
      <w:tr w:rsidR="00E216AE" w:rsidRPr="00E216AE" w14:paraId="3C7F0CFB" w14:textId="77777777" w:rsidTr="00F82CCE">
        <w:tc>
          <w:tcPr>
            <w:tcW w:w="1696" w:type="dxa"/>
            <w:shd w:val="clear" w:color="auto" w:fill="auto"/>
          </w:tcPr>
          <w:p w14:paraId="7CA4261F" w14:textId="77777777" w:rsidR="0010795F" w:rsidRPr="00E216AE" w:rsidRDefault="0010795F" w:rsidP="0010795F">
            <w:pPr>
              <w:spacing w:line="320" w:lineRule="exact"/>
              <w:rPr>
                <w:rFonts w:hAnsi="ＭＳ 明朝"/>
              </w:rPr>
            </w:pPr>
            <w:r w:rsidRPr="00B549D9">
              <w:rPr>
                <w:rFonts w:hAnsi="ＭＳ 明朝" w:hint="eastAsia"/>
              </w:rPr>
              <w:t>昼間留守家庭</w:t>
            </w:r>
          </w:p>
        </w:tc>
        <w:tc>
          <w:tcPr>
            <w:tcW w:w="5783" w:type="dxa"/>
            <w:shd w:val="clear" w:color="auto" w:fill="auto"/>
          </w:tcPr>
          <w:p w14:paraId="40575F62" w14:textId="77777777" w:rsidR="0010795F" w:rsidRPr="00B549D9" w:rsidRDefault="0010795F" w:rsidP="0041773C">
            <w:pPr>
              <w:spacing w:line="320" w:lineRule="exact"/>
              <w:rPr>
                <w:rFonts w:hAnsi="ＭＳ 明朝"/>
              </w:rPr>
            </w:pPr>
            <w:r w:rsidRPr="00B549D9">
              <w:rPr>
                <w:rFonts w:hAnsi="ＭＳ 明朝" w:hint="eastAsia"/>
              </w:rPr>
              <w:t>保護者の勤務等の都合により、指定幼稚園への通園</w:t>
            </w:r>
            <w:r w:rsidR="00F82CCE" w:rsidRPr="00B549D9">
              <w:rPr>
                <w:rFonts w:hAnsi="ＭＳ 明朝" w:hint="eastAsia"/>
              </w:rPr>
              <w:t>が困難となる</w:t>
            </w:r>
            <w:r w:rsidR="00D06501" w:rsidRPr="00B549D9">
              <w:rPr>
                <w:rFonts w:hAnsi="ＭＳ 明朝" w:hint="eastAsia"/>
              </w:rPr>
              <w:t>ため、親族の家</w:t>
            </w:r>
            <w:r w:rsidR="0041773C" w:rsidRPr="00B549D9">
              <w:rPr>
                <w:rFonts w:hAnsi="ＭＳ 明朝" w:hint="eastAsia"/>
              </w:rPr>
              <w:t>から通園する</w:t>
            </w:r>
            <w:r w:rsidRPr="00B549D9">
              <w:rPr>
                <w:rFonts w:hAnsi="ＭＳ 明朝" w:hint="eastAsia"/>
              </w:rPr>
              <w:t>場合</w:t>
            </w:r>
            <w:bookmarkStart w:id="0" w:name="_GoBack"/>
            <w:bookmarkEnd w:id="0"/>
          </w:p>
        </w:tc>
        <w:tc>
          <w:tcPr>
            <w:tcW w:w="3118" w:type="dxa"/>
            <w:shd w:val="clear" w:color="auto" w:fill="auto"/>
          </w:tcPr>
          <w:p w14:paraId="72F310A2" w14:textId="77777777" w:rsidR="0010795F" w:rsidRPr="00B549D9" w:rsidRDefault="0010795F" w:rsidP="0010795F">
            <w:pPr>
              <w:spacing w:line="320" w:lineRule="exact"/>
              <w:rPr>
                <w:rFonts w:hAnsi="ＭＳ 明朝"/>
              </w:rPr>
            </w:pPr>
            <w:r w:rsidRPr="00B549D9">
              <w:rPr>
                <w:rFonts w:hAnsi="ＭＳ 明朝" w:hint="eastAsia"/>
              </w:rPr>
              <w:t>在職証明書又は営業許可書の写し</w:t>
            </w:r>
            <w:r w:rsidR="00847BCA" w:rsidRPr="00B549D9">
              <w:rPr>
                <w:rFonts w:hAnsi="ＭＳ 明朝" w:hint="eastAsia"/>
              </w:rPr>
              <w:t>及び預かり証明書</w:t>
            </w:r>
          </w:p>
        </w:tc>
        <w:tc>
          <w:tcPr>
            <w:tcW w:w="1672" w:type="dxa"/>
            <w:shd w:val="clear" w:color="auto" w:fill="auto"/>
          </w:tcPr>
          <w:p w14:paraId="71D2157A" w14:textId="77777777" w:rsidR="0010795F" w:rsidRPr="00E216AE" w:rsidRDefault="0010795F" w:rsidP="0010795F">
            <w:pPr>
              <w:spacing w:line="320" w:lineRule="exact"/>
              <w:rPr>
                <w:rFonts w:hAnsi="ＭＳ 明朝"/>
              </w:rPr>
            </w:pPr>
            <w:r w:rsidRPr="00E216AE">
              <w:rPr>
                <w:rFonts w:hAnsi="ＭＳ 明朝" w:hint="eastAsia"/>
              </w:rPr>
              <w:t>必要とされる期間</w:t>
            </w:r>
          </w:p>
        </w:tc>
        <w:tc>
          <w:tcPr>
            <w:tcW w:w="1985" w:type="dxa"/>
            <w:shd w:val="clear" w:color="auto" w:fill="auto"/>
          </w:tcPr>
          <w:p w14:paraId="238EE8A0" w14:textId="77777777" w:rsidR="0010795F" w:rsidRPr="00E216AE" w:rsidRDefault="0010795F" w:rsidP="0010795F">
            <w:pPr>
              <w:spacing w:line="320" w:lineRule="exact"/>
              <w:jc w:val="left"/>
              <w:rPr>
                <w:rFonts w:hAnsi="ＭＳ 明朝"/>
              </w:rPr>
            </w:pPr>
            <w:r w:rsidRPr="00E216AE">
              <w:rPr>
                <w:rFonts w:hAnsi="ＭＳ 明朝" w:hint="eastAsia"/>
              </w:rPr>
              <w:t>年度ごとに申請が必要</w:t>
            </w:r>
          </w:p>
        </w:tc>
      </w:tr>
      <w:tr w:rsidR="00E216AE" w:rsidRPr="00E216AE" w14:paraId="115EA4AE" w14:textId="77777777" w:rsidTr="00F82CCE">
        <w:tc>
          <w:tcPr>
            <w:tcW w:w="1696" w:type="dxa"/>
            <w:shd w:val="clear" w:color="auto" w:fill="auto"/>
          </w:tcPr>
          <w:p w14:paraId="7121BE44" w14:textId="77777777" w:rsidR="0010795F" w:rsidRPr="00E216AE" w:rsidRDefault="0010795F" w:rsidP="0010795F">
            <w:pPr>
              <w:spacing w:line="320" w:lineRule="exact"/>
              <w:rPr>
                <w:rFonts w:hAnsi="ＭＳ 明朝"/>
              </w:rPr>
            </w:pPr>
            <w:r w:rsidRPr="00E216AE">
              <w:rPr>
                <w:rFonts w:hAnsi="ＭＳ 明朝" w:hint="eastAsia"/>
              </w:rPr>
              <w:t>転入（転居）予定</w:t>
            </w:r>
          </w:p>
        </w:tc>
        <w:tc>
          <w:tcPr>
            <w:tcW w:w="5783" w:type="dxa"/>
            <w:shd w:val="clear" w:color="auto" w:fill="auto"/>
          </w:tcPr>
          <w:p w14:paraId="368D22AD" w14:textId="5406E239" w:rsidR="0010795F" w:rsidRPr="00B549D9" w:rsidRDefault="0010795F" w:rsidP="0010795F">
            <w:pPr>
              <w:spacing w:line="320" w:lineRule="exact"/>
              <w:rPr>
                <w:rFonts w:hAnsi="ＭＳ 明朝"/>
              </w:rPr>
            </w:pPr>
            <w:r w:rsidRPr="00B549D9">
              <w:rPr>
                <w:rFonts w:hAnsi="ＭＳ 明朝" w:hint="eastAsia"/>
              </w:rPr>
              <w:t>事前に転入（転居）</w:t>
            </w:r>
            <w:r w:rsidR="000352EC" w:rsidRPr="00B549D9">
              <w:rPr>
                <w:rFonts w:hAnsi="ＭＳ 明朝" w:hint="eastAsia"/>
              </w:rPr>
              <w:t>先</w:t>
            </w:r>
            <w:r w:rsidRPr="00B549D9">
              <w:rPr>
                <w:rFonts w:hAnsi="ＭＳ 明朝" w:hint="eastAsia"/>
              </w:rPr>
              <w:t>の</w:t>
            </w:r>
            <w:r w:rsidR="000352EC" w:rsidRPr="00B549D9">
              <w:rPr>
                <w:rFonts w:hAnsi="ＭＳ 明朝" w:hint="eastAsia"/>
              </w:rPr>
              <w:t>指定</w:t>
            </w:r>
            <w:r w:rsidRPr="00B549D9">
              <w:rPr>
                <w:rFonts w:hAnsi="ＭＳ 明朝" w:hint="eastAsia"/>
              </w:rPr>
              <w:t>幼稚園に通園を希望する場合</w:t>
            </w:r>
          </w:p>
        </w:tc>
        <w:tc>
          <w:tcPr>
            <w:tcW w:w="3118" w:type="dxa"/>
            <w:shd w:val="clear" w:color="auto" w:fill="auto"/>
          </w:tcPr>
          <w:p w14:paraId="5F7816F2" w14:textId="77777777" w:rsidR="0010795F" w:rsidRPr="00B549D9" w:rsidRDefault="0010795F" w:rsidP="0010795F">
            <w:pPr>
              <w:spacing w:line="320" w:lineRule="exact"/>
              <w:rPr>
                <w:rFonts w:hAnsi="ＭＳ 明朝"/>
              </w:rPr>
            </w:pPr>
            <w:r w:rsidRPr="00B549D9">
              <w:rPr>
                <w:rFonts w:hAnsi="ＭＳ 明朝" w:hint="eastAsia"/>
              </w:rPr>
              <w:t>建築確認済証の写し、住宅売買契約書の写し又は賃貸借契約書の写し</w:t>
            </w:r>
          </w:p>
        </w:tc>
        <w:tc>
          <w:tcPr>
            <w:tcW w:w="1672" w:type="dxa"/>
            <w:shd w:val="clear" w:color="auto" w:fill="auto"/>
          </w:tcPr>
          <w:p w14:paraId="1D15226D" w14:textId="77777777" w:rsidR="0010795F" w:rsidRPr="00E216AE" w:rsidRDefault="0010795F" w:rsidP="0010795F">
            <w:pPr>
              <w:spacing w:line="320" w:lineRule="exact"/>
              <w:rPr>
                <w:rFonts w:hAnsi="ＭＳ 明朝"/>
              </w:rPr>
            </w:pPr>
            <w:r w:rsidRPr="00E216AE">
              <w:rPr>
                <w:rFonts w:hAnsi="ＭＳ 明朝" w:hint="eastAsia"/>
              </w:rPr>
              <w:t>転入（転居）日まで</w:t>
            </w:r>
          </w:p>
        </w:tc>
        <w:tc>
          <w:tcPr>
            <w:tcW w:w="1985" w:type="dxa"/>
            <w:shd w:val="clear" w:color="auto" w:fill="auto"/>
          </w:tcPr>
          <w:p w14:paraId="4ED66146" w14:textId="77777777" w:rsidR="0010795F" w:rsidRPr="00E216AE" w:rsidRDefault="0010795F" w:rsidP="0010795F">
            <w:pPr>
              <w:spacing w:line="320" w:lineRule="exact"/>
              <w:jc w:val="left"/>
              <w:rPr>
                <w:rFonts w:hAnsi="ＭＳ 明朝"/>
              </w:rPr>
            </w:pPr>
            <w:r w:rsidRPr="00E216AE">
              <w:rPr>
                <w:rFonts w:hAnsi="ＭＳ 明朝" w:hint="eastAsia"/>
              </w:rPr>
              <w:t>期間更新ごとに申請が必要</w:t>
            </w:r>
          </w:p>
        </w:tc>
      </w:tr>
      <w:tr w:rsidR="00E216AE" w:rsidRPr="00E216AE" w14:paraId="6E149E7B" w14:textId="77777777" w:rsidTr="00F82CCE">
        <w:tc>
          <w:tcPr>
            <w:tcW w:w="1696" w:type="dxa"/>
            <w:shd w:val="clear" w:color="auto" w:fill="auto"/>
          </w:tcPr>
          <w:p w14:paraId="76E0706A" w14:textId="77777777" w:rsidR="0010795F" w:rsidRPr="00E216AE" w:rsidRDefault="0010795F" w:rsidP="0010795F">
            <w:pPr>
              <w:spacing w:line="320" w:lineRule="exact"/>
              <w:rPr>
                <w:rFonts w:hAnsi="ＭＳ 明朝"/>
              </w:rPr>
            </w:pPr>
            <w:r w:rsidRPr="00E216AE">
              <w:rPr>
                <w:rFonts w:hAnsi="ＭＳ 明朝" w:hint="eastAsia"/>
              </w:rPr>
              <w:t>一時転居</w:t>
            </w:r>
          </w:p>
        </w:tc>
        <w:tc>
          <w:tcPr>
            <w:tcW w:w="5783" w:type="dxa"/>
            <w:shd w:val="clear" w:color="auto" w:fill="auto"/>
          </w:tcPr>
          <w:p w14:paraId="1B457E1B" w14:textId="77777777" w:rsidR="0010795F" w:rsidRPr="00B549D9" w:rsidRDefault="0010795F" w:rsidP="0010795F">
            <w:pPr>
              <w:spacing w:line="320" w:lineRule="exact"/>
              <w:rPr>
                <w:rFonts w:hAnsi="ＭＳ 明朝"/>
              </w:rPr>
            </w:pPr>
            <w:r w:rsidRPr="00B549D9">
              <w:rPr>
                <w:rFonts w:hAnsi="ＭＳ 明朝" w:hint="eastAsia"/>
              </w:rPr>
              <w:t>ア）住居の新築・増改築等のため一時的に転居する場合</w:t>
            </w:r>
          </w:p>
          <w:p w14:paraId="5403A55A" w14:textId="77777777" w:rsidR="0010795F" w:rsidRPr="00B549D9" w:rsidRDefault="0010795F" w:rsidP="0010795F">
            <w:pPr>
              <w:spacing w:line="320" w:lineRule="exact"/>
              <w:rPr>
                <w:rFonts w:hAnsi="ＭＳ 明朝"/>
              </w:rPr>
            </w:pPr>
            <w:r w:rsidRPr="00B549D9">
              <w:rPr>
                <w:rFonts w:hAnsi="ＭＳ 明朝" w:hint="eastAsia"/>
              </w:rPr>
              <w:t>イ）風水害・火災・地震等により一時的に避難する場合</w:t>
            </w:r>
          </w:p>
        </w:tc>
        <w:tc>
          <w:tcPr>
            <w:tcW w:w="3118" w:type="dxa"/>
            <w:shd w:val="clear" w:color="auto" w:fill="auto"/>
          </w:tcPr>
          <w:p w14:paraId="2AEB5BD7" w14:textId="77777777" w:rsidR="0010795F" w:rsidRPr="00B549D9" w:rsidRDefault="0010795F" w:rsidP="0010795F">
            <w:pPr>
              <w:spacing w:line="320" w:lineRule="exact"/>
              <w:rPr>
                <w:rFonts w:hAnsi="ＭＳ 明朝"/>
              </w:rPr>
            </w:pPr>
            <w:r w:rsidRPr="00B549D9">
              <w:rPr>
                <w:rFonts w:hAnsi="ＭＳ 明朝" w:hint="eastAsia"/>
              </w:rPr>
              <w:t>ア）建築確認済証の写し又は住宅売買契約書等の写し</w:t>
            </w:r>
          </w:p>
          <w:p w14:paraId="222F2165" w14:textId="77777777" w:rsidR="0010795F" w:rsidRPr="00B549D9" w:rsidRDefault="0010795F" w:rsidP="0010795F">
            <w:pPr>
              <w:spacing w:line="320" w:lineRule="exact"/>
              <w:rPr>
                <w:rFonts w:hAnsi="ＭＳ 明朝"/>
              </w:rPr>
            </w:pPr>
            <w:r w:rsidRPr="00B549D9">
              <w:rPr>
                <w:rFonts w:hAnsi="ＭＳ 明朝" w:hint="eastAsia"/>
              </w:rPr>
              <w:t>イ）罹災証明書の写し</w:t>
            </w:r>
          </w:p>
        </w:tc>
        <w:tc>
          <w:tcPr>
            <w:tcW w:w="1672" w:type="dxa"/>
            <w:shd w:val="clear" w:color="auto" w:fill="auto"/>
          </w:tcPr>
          <w:p w14:paraId="0520F4D0" w14:textId="77777777" w:rsidR="0010795F" w:rsidRPr="00E216AE" w:rsidRDefault="0010795F" w:rsidP="0010795F">
            <w:pPr>
              <w:spacing w:line="320" w:lineRule="exact"/>
              <w:rPr>
                <w:rFonts w:hAnsi="ＭＳ 明朝"/>
              </w:rPr>
            </w:pPr>
            <w:r w:rsidRPr="00E216AE">
              <w:rPr>
                <w:rFonts w:hAnsi="ＭＳ 明朝" w:hint="eastAsia"/>
              </w:rPr>
              <w:t>ア）住居完成まで</w:t>
            </w:r>
          </w:p>
          <w:p w14:paraId="5C5C9039" w14:textId="77777777" w:rsidR="0010795F" w:rsidRPr="00E216AE" w:rsidRDefault="0010795F" w:rsidP="0010795F">
            <w:pPr>
              <w:spacing w:line="320" w:lineRule="exact"/>
              <w:rPr>
                <w:rFonts w:hAnsi="ＭＳ 明朝"/>
              </w:rPr>
            </w:pPr>
            <w:r w:rsidRPr="00E216AE">
              <w:rPr>
                <w:rFonts w:hAnsi="ＭＳ 明朝" w:hint="eastAsia"/>
              </w:rPr>
              <w:t>イ）１年以内</w:t>
            </w:r>
          </w:p>
        </w:tc>
        <w:tc>
          <w:tcPr>
            <w:tcW w:w="1985" w:type="dxa"/>
            <w:shd w:val="clear" w:color="auto" w:fill="auto"/>
          </w:tcPr>
          <w:p w14:paraId="6615D18B" w14:textId="77777777" w:rsidR="0010795F" w:rsidRPr="00E216AE" w:rsidRDefault="0010795F" w:rsidP="0010795F">
            <w:pPr>
              <w:spacing w:line="320" w:lineRule="exact"/>
              <w:jc w:val="left"/>
              <w:rPr>
                <w:rFonts w:hAnsi="ＭＳ 明朝"/>
              </w:rPr>
            </w:pPr>
            <w:r w:rsidRPr="00E216AE">
              <w:rPr>
                <w:rFonts w:hAnsi="ＭＳ 明朝" w:hint="eastAsia"/>
              </w:rPr>
              <w:t>期間更新ごとに申請が必要</w:t>
            </w:r>
          </w:p>
        </w:tc>
      </w:tr>
      <w:tr w:rsidR="00E216AE" w:rsidRPr="00E216AE" w14:paraId="17219A22" w14:textId="77777777" w:rsidTr="00F82CCE">
        <w:tc>
          <w:tcPr>
            <w:tcW w:w="1696" w:type="dxa"/>
            <w:shd w:val="clear" w:color="auto" w:fill="auto"/>
          </w:tcPr>
          <w:p w14:paraId="2810BE7C" w14:textId="77777777" w:rsidR="0010795F" w:rsidRPr="00E216AE" w:rsidRDefault="0010795F" w:rsidP="0010795F">
            <w:pPr>
              <w:spacing w:line="320" w:lineRule="exact"/>
              <w:rPr>
                <w:rFonts w:hAnsi="ＭＳ 明朝"/>
              </w:rPr>
            </w:pPr>
            <w:r w:rsidRPr="00E216AE">
              <w:rPr>
                <w:rFonts w:hAnsi="ＭＳ 明朝" w:hint="eastAsia"/>
              </w:rPr>
              <w:t>住宅融資関係</w:t>
            </w:r>
          </w:p>
        </w:tc>
        <w:tc>
          <w:tcPr>
            <w:tcW w:w="5783" w:type="dxa"/>
            <w:shd w:val="clear" w:color="auto" w:fill="auto"/>
          </w:tcPr>
          <w:p w14:paraId="256860CF" w14:textId="1E2449AA" w:rsidR="0010795F" w:rsidRPr="00B549D9" w:rsidRDefault="0010795F" w:rsidP="0010795F">
            <w:pPr>
              <w:spacing w:line="320" w:lineRule="exact"/>
              <w:rPr>
                <w:rFonts w:hAnsi="ＭＳ 明朝"/>
              </w:rPr>
            </w:pPr>
            <w:r w:rsidRPr="00B549D9">
              <w:rPr>
                <w:rFonts w:hAnsi="ＭＳ 明朝" w:hint="eastAsia"/>
              </w:rPr>
              <w:t>住宅資金借入れのため住所変更が生じ、転居前の通園区域の</w:t>
            </w:r>
            <w:r w:rsidR="00194502" w:rsidRPr="00B549D9">
              <w:rPr>
                <w:rFonts w:hAnsi="ＭＳ 明朝" w:hint="eastAsia"/>
              </w:rPr>
              <w:t>幼稚園</w:t>
            </w:r>
            <w:r w:rsidRPr="00B549D9">
              <w:rPr>
                <w:rFonts w:hAnsi="ＭＳ 明朝" w:hint="eastAsia"/>
              </w:rPr>
              <w:t>へ通園を希望する場合</w:t>
            </w:r>
          </w:p>
        </w:tc>
        <w:tc>
          <w:tcPr>
            <w:tcW w:w="3118" w:type="dxa"/>
            <w:shd w:val="clear" w:color="auto" w:fill="auto"/>
          </w:tcPr>
          <w:p w14:paraId="30569CCC" w14:textId="77777777" w:rsidR="0010795F" w:rsidRPr="00B549D9" w:rsidRDefault="0010795F" w:rsidP="0010795F">
            <w:pPr>
              <w:spacing w:line="320" w:lineRule="exact"/>
              <w:rPr>
                <w:rFonts w:hAnsi="ＭＳ 明朝"/>
              </w:rPr>
            </w:pPr>
            <w:r w:rsidRPr="00B549D9">
              <w:rPr>
                <w:rFonts w:hAnsi="ＭＳ 明朝" w:hint="eastAsia"/>
              </w:rPr>
              <w:t>建築確認済証の写し又は住宅売買契約書の写し</w:t>
            </w:r>
          </w:p>
        </w:tc>
        <w:tc>
          <w:tcPr>
            <w:tcW w:w="1672" w:type="dxa"/>
            <w:shd w:val="clear" w:color="auto" w:fill="auto"/>
          </w:tcPr>
          <w:p w14:paraId="05CA0F69" w14:textId="77777777" w:rsidR="0010795F" w:rsidRPr="00E216AE" w:rsidRDefault="0010795F" w:rsidP="0010795F">
            <w:pPr>
              <w:spacing w:line="320" w:lineRule="exact"/>
              <w:rPr>
                <w:rFonts w:hAnsi="ＭＳ 明朝"/>
              </w:rPr>
            </w:pPr>
            <w:r w:rsidRPr="00E216AE">
              <w:rPr>
                <w:rFonts w:hAnsi="ＭＳ 明朝" w:hint="eastAsia"/>
              </w:rPr>
              <w:t>住居完成まで</w:t>
            </w:r>
          </w:p>
        </w:tc>
        <w:tc>
          <w:tcPr>
            <w:tcW w:w="1985" w:type="dxa"/>
            <w:shd w:val="clear" w:color="auto" w:fill="auto"/>
          </w:tcPr>
          <w:p w14:paraId="33BDE5B2" w14:textId="77777777" w:rsidR="0010795F" w:rsidRPr="00E216AE" w:rsidRDefault="0010795F" w:rsidP="0010795F">
            <w:pPr>
              <w:spacing w:line="320" w:lineRule="exact"/>
              <w:jc w:val="left"/>
              <w:rPr>
                <w:rFonts w:hAnsi="ＭＳ 明朝"/>
              </w:rPr>
            </w:pPr>
            <w:r w:rsidRPr="00E216AE">
              <w:rPr>
                <w:rFonts w:hAnsi="ＭＳ 明朝" w:hint="eastAsia"/>
              </w:rPr>
              <w:t>期間更新ごとに申請が必要</w:t>
            </w:r>
          </w:p>
        </w:tc>
      </w:tr>
      <w:tr w:rsidR="00E216AE" w:rsidRPr="00E216AE" w14:paraId="6F084163" w14:textId="77777777" w:rsidTr="00F82CCE">
        <w:tc>
          <w:tcPr>
            <w:tcW w:w="1696" w:type="dxa"/>
            <w:shd w:val="clear" w:color="auto" w:fill="auto"/>
          </w:tcPr>
          <w:p w14:paraId="7F22D43A" w14:textId="77777777" w:rsidR="0010795F" w:rsidRPr="00E216AE" w:rsidRDefault="0010795F" w:rsidP="0010795F">
            <w:pPr>
              <w:spacing w:line="320" w:lineRule="exact"/>
              <w:rPr>
                <w:rFonts w:hAnsi="ＭＳ 明朝"/>
              </w:rPr>
            </w:pPr>
            <w:r w:rsidRPr="00E216AE">
              <w:rPr>
                <w:rFonts w:hAnsi="ＭＳ 明朝" w:hint="eastAsia"/>
              </w:rPr>
              <w:t>住民票未登録</w:t>
            </w:r>
          </w:p>
        </w:tc>
        <w:tc>
          <w:tcPr>
            <w:tcW w:w="5783" w:type="dxa"/>
            <w:shd w:val="clear" w:color="auto" w:fill="auto"/>
          </w:tcPr>
          <w:p w14:paraId="7634B904" w14:textId="77777777" w:rsidR="0010795F" w:rsidRPr="00B549D9" w:rsidRDefault="0010795F" w:rsidP="0010795F">
            <w:pPr>
              <w:spacing w:line="320" w:lineRule="exact"/>
              <w:rPr>
                <w:rFonts w:hAnsi="ＭＳ 明朝"/>
              </w:rPr>
            </w:pPr>
            <w:r w:rsidRPr="00B549D9">
              <w:rPr>
                <w:rFonts w:hAnsi="ＭＳ 明朝" w:hint="eastAsia"/>
              </w:rPr>
              <w:t>ＤＶ被害により居住地に住民票を登録できない場合</w:t>
            </w:r>
          </w:p>
        </w:tc>
        <w:tc>
          <w:tcPr>
            <w:tcW w:w="3118" w:type="dxa"/>
            <w:shd w:val="clear" w:color="auto" w:fill="auto"/>
          </w:tcPr>
          <w:p w14:paraId="5FAAC9B5" w14:textId="77777777" w:rsidR="0010795F" w:rsidRPr="00B549D9" w:rsidRDefault="0010795F" w:rsidP="0010795F">
            <w:pPr>
              <w:spacing w:line="320" w:lineRule="exact"/>
              <w:rPr>
                <w:rFonts w:hAnsi="ＭＳ 明朝"/>
              </w:rPr>
            </w:pPr>
            <w:r w:rsidRPr="00B549D9">
              <w:rPr>
                <w:rFonts w:hAnsi="ＭＳ 明朝" w:hint="eastAsia"/>
              </w:rPr>
              <w:t>公的機関が発行するＤＶ被害を確認できる書類の写し及び賃貸借契約書の写し等</w:t>
            </w:r>
          </w:p>
        </w:tc>
        <w:tc>
          <w:tcPr>
            <w:tcW w:w="1672" w:type="dxa"/>
            <w:shd w:val="clear" w:color="auto" w:fill="auto"/>
          </w:tcPr>
          <w:p w14:paraId="36091D51" w14:textId="77777777" w:rsidR="0010795F" w:rsidRPr="00E216AE" w:rsidRDefault="0010795F" w:rsidP="0010795F">
            <w:pPr>
              <w:spacing w:line="320" w:lineRule="exact"/>
              <w:rPr>
                <w:rFonts w:hAnsi="ＭＳ 明朝"/>
              </w:rPr>
            </w:pPr>
            <w:r w:rsidRPr="00E216AE">
              <w:rPr>
                <w:rFonts w:hAnsi="ＭＳ 明朝" w:hint="eastAsia"/>
              </w:rPr>
              <w:t>住民登録されるまで</w:t>
            </w:r>
          </w:p>
        </w:tc>
        <w:tc>
          <w:tcPr>
            <w:tcW w:w="1985" w:type="dxa"/>
            <w:tcBorders>
              <w:bottom w:val="single" w:sz="4" w:space="0" w:color="auto"/>
            </w:tcBorders>
            <w:shd w:val="clear" w:color="auto" w:fill="auto"/>
          </w:tcPr>
          <w:p w14:paraId="16B669DF" w14:textId="77777777" w:rsidR="0010795F" w:rsidRPr="00E216AE" w:rsidRDefault="0010795F" w:rsidP="0010795F">
            <w:pPr>
              <w:spacing w:line="320" w:lineRule="exact"/>
              <w:jc w:val="left"/>
              <w:rPr>
                <w:rFonts w:hAnsi="ＭＳ 明朝"/>
              </w:rPr>
            </w:pPr>
            <w:r w:rsidRPr="00E216AE">
              <w:rPr>
                <w:rFonts w:hAnsi="ＭＳ 明朝" w:hint="eastAsia"/>
              </w:rPr>
              <w:t>年度ごとに申請が必要</w:t>
            </w:r>
          </w:p>
        </w:tc>
      </w:tr>
      <w:tr w:rsidR="00E216AE" w:rsidRPr="00E216AE" w14:paraId="7D64D9DD" w14:textId="77777777" w:rsidTr="00F82CCE">
        <w:tc>
          <w:tcPr>
            <w:tcW w:w="1696" w:type="dxa"/>
            <w:shd w:val="clear" w:color="auto" w:fill="auto"/>
          </w:tcPr>
          <w:p w14:paraId="2AC167B4" w14:textId="77777777" w:rsidR="0010795F" w:rsidRPr="00E216AE" w:rsidRDefault="0010795F" w:rsidP="0010795F">
            <w:pPr>
              <w:spacing w:line="320" w:lineRule="exact"/>
              <w:rPr>
                <w:rFonts w:hAnsi="ＭＳ 明朝"/>
              </w:rPr>
            </w:pPr>
            <w:r w:rsidRPr="00E216AE">
              <w:rPr>
                <w:rFonts w:hAnsi="ＭＳ 明朝" w:hint="eastAsia"/>
              </w:rPr>
              <w:t>その他</w:t>
            </w:r>
          </w:p>
        </w:tc>
        <w:tc>
          <w:tcPr>
            <w:tcW w:w="5783" w:type="dxa"/>
            <w:shd w:val="clear" w:color="auto" w:fill="auto"/>
          </w:tcPr>
          <w:p w14:paraId="58B43E3A" w14:textId="77777777" w:rsidR="0010795F" w:rsidRPr="00E216AE" w:rsidRDefault="0010795F" w:rsidP="0010795F">
            <w:pPr>
              <w:spacing w:line="320" w:lineRule="exact"/>
              <w:rPr>
                <w:rFonts w:hAnsi="ＭＳ 明朝"/>
              </w:rPr>
            </w:pPr>
            <w:r w:rsidRPr="00E216AE">
              <w:rPr>
                <w:rFonts w:hAnsi="ＭＳ 明朝" w:hint="eastAsia"/>
              </w:rPr>
              <w:t>その他、教育長が特に必要と認める場合</w:t>
            </w:r>
          </w:p>
        </w:tc>
        <w:tc>
          <w:tcPr>
            <w:tcW w:w="3118" w:type="dxa"/>
            <w:shd w:val="clear" w:color="auto" w:fill="auto"/>
          </w:tcPr>
          <w:p w14:paraId="15C42F1C" w14:textId="77777777" w:rsidR="0010795F" w:rsidRPr="00E216AE" w:rsidRDefault="0010795F" w:rsidP="0010795F">
            <w:pPr>
              <w:spacing w:line="320" w:lineRule="exact"/>
              <w:rPr>
                <w:rFonts w:hAnsi="ＭＳ 明朝"/>
              </w:rPr>
            </w:pPr>
            <w:r w:rsidRPr="00E216AE">
              <w:rPr>
                <w:rFonts w:hAnsi="ＭＳ 明朝" w:hint="eastAsia"/>
              </w:rPr>
              <w:t>教育長が必要とする書類</w:t>
            </w:r>
          </w:p>
        </w:tc>
        <w:tc>
          <w:tcPr>
            <w:tcW w:w="1672" w:type="dxa"/>
            <w:shd w:val="clear" w:color="auto" w:fill="auto"/>
          </w:tcPr>
          <w:p w14:paraId="224FF833" w14:textId="77777777" w:rsidR="0010795F" w:rsidRPr="00E216AE" w:rsidRDefault="0010795F" w:rsidP="0010795F">
            <w:pPr>
              <w:spacing w:line="320" w:lineRule="exact"/>
              <w:rPr>
                <w:rFonts w:hAnsi="ＭＳ 明朝"/>
              </w:rPr>
            </w:pPr>
            <w:r w:rsidRPr="00E216AE">
              <w:rPr>
                <w:rFonts w:hAnsi="ＭＳ 明朝" w:hint="eastAsia"/>
              </w:rPr>
              <w:t>教育長が必要と認める期間</w:t>
            </w:r>
          </w:p>
        </w:tc>
        <w:tc>
          <w:tcPr>
            <w:tcW w:w="1985" w:type="dxa"/>
            <w:shd w:val="clear" w:color="auto" w:fill="auto"/>
          </w:tcPr>
          <w:p w14:paraId="70F18AC0" w14:textId="77777777" w:rsidR="0010795F" w:rsidRPr="00E216AE" w:rsidRDefault="0010795F" w:rsidP="0010795F">
            <w:pPr>
              <w:spacing w:line="320" w:lineRule="exact"/>
              <w:jc w:val="left"/>
              <w:rPr>
                <w:rFonts w:hAnsi="ＭＳ 明朝"/>
              </w:rPr>
            </w:pPr>
            <w:r w:rsidRPr="00E216AE">
              <w:rPr>
                <w:rFonts w:hAnsi="ＭＳ 明朝" w:hint="eastAsia"/>
              </w:rPr>
              <w:t>期間更新ごとに申請が必要</w:t>
            </w:r>
          </w:p>
        </w:tc>
      </w:tr>
    </w:tbl>
    <w:p w14:paraId="2106E5B4" w14:textId="77777777" w:rsidR="00654DEA" w:rsidRPr="00E216AE" w:rsidRDefault="00662F89" w:rsidP="00654DEA">
      <w:pPr>
        <w:spacing w:line="320" w:lineRule="exact"/>
        <w:ind w:left="680" w:hangingChars="300" w:hanging="680"/>
        <w:rPr>
          <w:rFonts w:hAnsi="ＭＳ 明朝"/>
        </w:rPr>
      </w:pPr>
      <w:r w:rsidRPr="00E216AE">
        <w:rPr>
          <w:rFonts w:hAnsi="ＭＳ 明朝" w:hint="eastAsia"/>
        </w:rPr>
        <w:t>備考</w:t>
      </w:r>
    </w:p>
    <w:p w14:paraId="20A6EBF5" w14:textId="77777777" w:rsidR="00654DEA" w:rsidRPr="00E216AE" w:rsidRDefault="00662F89" w:rsidP="00654DEA">
      <w:pPr>
        <w:spacing w:line="320" w:lineRule="exact"/>
        <w:ind w:leftChars="100" w:left="227"/>
        <w:rPr>
          <w:rFonts w:hAnsi="ＭＳ 明朝"/>
        </w:rPr>
      </w:pPr>
      <w:r w:rsidRPr="00E216AE">
        <w:rPr>
          <w:rFonts w:hAnsi="ＭＳ 明朝" w:hint="eastAsia"/>
        </w:rPr>
        <w:t>１　上記の内容は、許可又は承諾が可能な事由であり、保護者からの申請内容を踏まえ、</w:t>
      </w:r>
      <w:r w:rsidR="00654DEA" w:rsidRPr="00E216AE">
        <w:rPr>
          <w:rFonts w:hAnsi="ＭＳ 明朝" w:hint="eastAsia"/>
        </w:rPr>
        <w:t>教育長が</w:t>
      </w:r>
      <w:r w:rsidRPr="00E216AE">
        <w:rPr>
          <w:rFonts w:hAnsi="ＭＳ 明朝" w:hint="eastAsia"/>
        </w:rPr>
        <w:t>可否の判断を行う。</w:t>
      </w:r>
    </w:p>
    <w:p w14:paraId="3537F6C9" w14:textId="0E5CFFD4" w:rsidR="00662F89" w:rsidRPr="00E216AE" w:rsidRDefault="00662F89" w:rsidP="005C6321">
      <w:pPr>
        <w:spacing w:line="320" w:lineRule="exact"/>
        <w:ind w:leftChars="100" w:left="227"/>
      </w:pPr>
      <w:r w:rsidRPr="00E216AE">
        <w:rPr>
          <w:rFonts w:hAnsi="ＭＳ 明朝" w:hint="eastAsia"/>
        </w:rPr>
        <w:t>２　申請内容に応じて、</w:t>
      </w:r>
      <w:r w:rsidR="005C6321">
        <w:rPr>
          <w:rFonts w:hAnsi="ＭＳ 明朝" w:hint="eastAsia"/>
        </w:rPr>
        <w:t>表に定める添付書類に加えて関係書類の提出が必要となる場合がある</w:t>
      </w:r>
    </w:p>
    <w:sectPr w:rsidR="00662F89" w:rsidRPr="00E216AE" w:rsidSect="005C6321">
      <w:pgSz w:w="16838" w:h="11906" w:orient="landscape" w:code="9"/>
      <w:pgMar w:top="568" w:right="1418" w:bottom="1418" w:left="1418" w:header="851" w:footer="992" w:gutter="0"/>
      <w:cols w:space="425"/>
      <w:docGrid w:type="linesAndChars" w:linePitch="335"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FF535" w14:textId="77777777" w:rsidR="002C0BCB" w:rsidRDefault="002C0BCB">
      <w:r>
        <w:separator/>
      </w:r>
    </w:p>
  </w:endnote>
  <w:endnote w:type="continuationSeparator" w:id="0">
    <w:p w14:paraId="447EEE05" w14:textId="77777777" w:rsidR="002C0BCB" w:rsidRDefault="002C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D1DC" w14:textId="77777777" w:rsidR="002C0BCB" w:rsidRDefault="002C0BCB">
      <w:r>
        <w:separator/>
      </w:r>
    </w:p>
  </w:footnote>
  <w:footnote w:type="continuationSeparator" w:id="0">
    <w:p w14:paraId="4939B883" w14:textId="77777777" w:rsidR="002C0BCB" w:rsidRDefault="002C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5A5"/>
    <w:multiLevelType w:val="hybridMultilevel"/>
    <w:tmpl w:val="B9F68DB8"/>
    <w:lvl w:ilvl="0" w:tplc="3B08FCEA">
      <w:start w:val="1"/>
      <w:numFmt w:val="decimalFullWidth"/>
      <w:lvlText w:val="第%1章"/>
      <w:lvlJc w:val="left"/>
      <w:pPr>
        <w:tabs>
          <w:tab w:val="num" w:pos="1140"/>
        </w:tabs>
        <w:ind w:left="1140" w:hanging="915"/>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775402C"/>
    <w:multiLevelType w:val="hybridMultilevel"/>
    <w:tmpl w:val="144624D4"/>
    <w:lvl w:ilvl="0" w:tplc="B9628306">
      <w:start w:val="10"/>
      <w:numFmt w:val="decimal"/>
      <w:lvlText w:val="第%1条"/>
      <w:lvlJc w:val="left"/>
      <w:pPr>
        <w:tabs>
          <w:tab w:val="num" w:pos="1260"/>
        </w:tabs>
        <w:ind w:left="1260" w:hanging="12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E342A"/>
    <w:multiLevelType w:val="hybridMultilevel"/>
    <w:tmpl w:val="AF8ADBB6"/>
    <w:lvl w:ilvl="0" w:tplc="D674DA1A">
      <w:start w:val="1"/>
      <w:numFmt w:val="decimal"/>
      <w:lvlText w:val="(%1)"/>
      <w:lvlJc w:val="left"/>
      <w:pPr>
        <w:tabs>
          <w:tab w:val="num" w:pos="446"/>
        </w:tabs>
        <w:ind w:left="446" w:hanging="435"/>
      </w:pPr>
      <w:rPr>
        <w:rFonts w:hint="default"/>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3" w15:restartNumberingAfterBreak="0">
    <w:nsid w:val="1EA42C1D"/>
    <w:multiLevelType w:val="hybridMultilevel"/>
    <w:tmpl w:val="7E5E7E8E"/>
    <w:lvl w:ilvl="0" w:tplc="0876E0FA">
      <w:start w:val="3"/>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4" w15:restartNumberingAfterBreak="0">
    <w:nsid w:val="4EA97E39"/>
    <w:multiLevelType w:val="hybridMultilevel"/>
    <w:tmpl w:val="EB2C9FAE"/>
    <w:lvl w:ilvl="0" w:tplc="ACCA3D30">
      <w:start w:val="3"/>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5"/>
    <w:rsid w:val="00000913"/>
    <w:rsid w:val="00005C53"/>
    <w:rsid w:val="00005F5B"/>
    <w:rsid w:val="0000631E"/>
    <w:rsid w:val="0001152F"/>
    <w:rsid w:val="000158FF"/>
    <w:rsid w:val="00015A6E"/>
    <w:rsid w:val="00024C65"/>
    <w:rsid w:val="00033463"/>
    <w:rsid w:val="00035088"/>
    <w:rsid w:val="000352EC"/>
    <w:rsid w:val="00050B4F"/>
    <w:rsid w:val="00051D6F"/>
    <w:rsid w:val="00051EF1"/>
    <w:rsid w:val="00055EB7"/>
    <w:rsid w:val="0006520F"/>
    <w:rsid w:val="00067FAB"/>
    <w:rsid w:val="000711F4"/>
    <w:rsid w:val="00085E60"/>
    <w:rsid w:val="00086A2F"/>
    <w:rsid w:val="0008779B"/>
    <w:rsid w:val="00092D69"/>
    <w:rsid w:val="00092E3C"/>
    <w:rsid w:val="00095275"/>
    <w:rsid w:val="00095CF9"/>
    <w:rsid w:val="000A2BDE"/>
    <w:rsid w:val="000A378F"/>
    <w:rsid w:val="000A5022"/>
    <w:rsid w:val="000B759B"/>
    <w:rsid w:val="000C32A5"/>
    <w:rsid w:val="000C4048"/>
    <w:rsid w:val="000D114B"/>
    <w:rsid w:val="000D2CE8"/>
    <w:rsid w:val="000E2B09"/>
    <w:rsid w:val="000F3E01"/>
    <w:rsid w:val="000F4CC7"/>
    <w:rsid w:val="000F594A"/>
    <w:rsid w:val="000F62C1"/>
    <w:rsid w:val="000F6798"/>
    <w:rsid w:val="000F7682"/>
    <w:rsid w:val="00104D0D"/>
    <w:rsid w:val="0010795F"/>
    <w:rsid w:val="00111AD5"/>
    <w:rsid w:val="0011213D"/>
    <w:rsid w:val="00112684"/>
    <w:rsid w:val="00115148"/>
    <w:rsid w:val="00116FE8"/>
    <w:rsid w:val="001240AA"/>
    <w:rsid w:val="00134581"/>
    <w:rsid w:val="001372D3"/>
    <w:rsid w:val="001518B2"/>
    <w:rsid w:val="001606B4"/>
    <w:rsid w:val="001707B9"/>
    <w:rsid w:val="00170E77"/>
    <w:rsid w:val="00182E96"/>
    <w:rsid w:val="00185F3C"/>
    <w:rsid w:val="00186205"/>
    <w:rsid w:val="0018678E"/>
    <w:rsid w:val="00190FC1"/>
    <w:rsid w:val="00194502"/>
    <w:rsid w:val="001950D7"/>
    <w:rsid w:val="001A052D"/>
    <w:rsid w:val="001A12CA"/>
    <w:rsid w:val="001A493F"/>
    <w:rsid w:val="001A49B0"/>
    <w:rsid w:val="001A7ACB"/>
    <w:rsid w:val="001B5743"/>
    <w:rsid w:val="001B7386"/>
    <w:rsid w:val="001C1C7B"/>
    <w:rsid w:val="001C4511"/>
    <w:rsid w:val="001D0B9A"/>
    <w:rsid w:val="001E59F9"/>
    <w:rsid w:val="001F0F3D"/>
    <w:rsid w:val="001F3DFA"/>
    <w:rsid w:val="001F52C8"/>
    <w:rsid w:val="002017B1"/>
    <w:rsid w:val="0020684A"/>
    <w:rsid w:val="00210962"/>
    <w:rsid w:val="00212498"/>
    <w:rsid w:val="00215308"/>
    <w:rsid w:val="0021614B"/>
    <w:rsid w:val="00221E93"/>
    <w:rsid w:val="00222FCA"/>
    <w:rsid w:val="00223E46"/>
    <w:rsid w:val="00225253"/>
    <w:rsid w:val="0023263E"/>
    <w:rsid w:val="0023352A"/>
    <w:rsid w:val="00242070"/>
    <w:rsid w:val="00242418"/>
    <w:rsid w:val="00244D02"/>
    <w:rsid w:val="002463A8"/>
    <w:rsid w:val="00256982"/>
    <w:rsid w:val="00260DAF"/>
    <w:rsid w:val="00261111"/>
    <w:rsid w:val="00264A07"/>
    <w:rsid w:val="00267C75"/>
    <w:rsid w:val="002720B8"/>
    <w:rsid w:val="002757BA"/>
    <w:rsid w:val="002772CE"/>
    <w:rsid w:val="00280361"/>
    <w:rsid w:val="002836EA"/>
    <w:rsid w:val="00283D3F"/>
    <w:rsid w:val="00284FF8"/>
    <w:rsid w:val="00291575"/>
    <w:rsid w:val="00292A61"/>
    <w:rsid w:val="00292B0B"/>
    <w:rsid w:val="00296151"/>
    <w:rsid w:val="002A312E"/>
    <w:rsid w:val="002A5484"/>
    <w:rsid w:val="002A7FA0"/>
    <w:rsid w:val="002B06D5"/>
    <w:rsid w:val="002B20C5"/>
    <w:rsid w:val="002B396B"/>
    <w:rsid w:val="002B48F6"/>
    <w:rsid w:val="002B74FB"/>
    <w:rsid w:val="002B7635"/>
    <w:rsid w:val="002C0BCB"/>
    <w:rsid w:val="002C1073"/>
    <w:rsid w:val="002C3708"/>
    <w:rsid w:val="002C6B65"/>
    <w:rsid w:val="002D0530"/>
    <w:rsid w:val="002D1DB4"/>
    <w:rsid w:val="002D36FD"/>
    <w:rsid w:val="002E2A70"/>
    <w:rsid w:val="002F21BD"/>
    <w:rsid w:val="002F334A"/>
    <w:rsid w:val="002F53EC"/>
    <w:rsid w:val="00300763"/>
    <w:rsid w:val="003022C9"/>
    <w:rsid w:val="00302ED9"/>
    <w:rsid w:val="00303A00"/>
    <w:rsid w:val="00305156"/>
    <w:rsid w:val="003117E0"/>
    <w:rsid w:val="0031418B"/>
    <w:rsid w:val="00314F42"/>
    <w:rsid w:val="0032797D"/>
    <w:rsid w:val="0033143B"/>
    <w:rsid w:val="003324EC"/>
    <w:rsid w:val="003334B0"/>
    <w:rsid w:val="00342918"/>
    <w:rsid w:val="003456FA"/>
    <w:rsid w:val="003479CE"/>
    <w:rsid w:val="00352313"/>
    <w:rsid w:val="00357DE3"/>
    <w:rsid w:val="00363974"/>
    <w:rsid w:val="00364625"/>
    <w:rsid w:val="003668AC"/>
    <w:rsid w:val="00371A70"/>
    <w:rsid w:val="00375D31"/>
    <w:rsid w:val="003800BA"/>
    <w:rsid w:val="00383A04"/>
    <w:rsid w:val="00385E5D"/>
    <w:rsid w:val="00392B1C"/>
    <w:rsid w:val="00394913"/>
    <w:rsid w:val="003958A0"/>
    <w:rsid w:val="00396F49"/>
    <w:rsid w:val="003A1C59"/>
    <w:rsid w:val="003A3E47"/>
    <w:rsid w:val="003A727A"/>
    <w:rsid w:val="003A7F4B"/>
    <w:rsid w:val="003B0325"/>
    <w:rsid w:val="003B3C22"/>
    <w:rsid w:val="003C6EE9"/>
    <w:rsid w:val="003C7AD6"/>
    <w:rsid w:val="003D3306"/>
    <w:rsid w:val="003D77A2"/>
    <w:rsid w:val="003E46BA"/>
    <w:rsid w:val="003E606E"/>
    <w:rsid w:val="003E6D47"/>
    <w:rsid w:val="00404D98"/>
    <w:rsid w:val="00404DEA"/>
    <w:rsid w:val="004053E6"/>
    <w:rsid w:val="0040651B"/>
    <w:rsid w:val="00411D5B"/>
    <w:rsid w:val="00412559"/>
    <w:rsid w:val="00415360"/>
    <w:rsid w:val="004169DB"/>
    <w:rsid w:val="0041773C"/>
    <w:rsid w:val="00420007"/>
    <w:rsid w:val="00424822"/>
    <w:rsid w:val="00424F8D"/>
    <w:rsid w:val="004301E1"/>
    <w:rsid w:val="00431F91"/>
    <w:rsid w:val="00433F74"/>
    <w:rsid w:val="0043409E"/>
    <w:rsid w:val="004420BB"/>
    <w:rsid w:val="004450AD"/>
    <w:rsid w:val="0044778E"/>
    <w:rsid w:val="00447E9D"/>
    <w:rsid w:val="00450EA3"/>
    <w:rsid w:val="0045276F"/>
    <w:rsid w:val="004565B6"/>
    <w:rsid w:val="00461C35"/>
    <w:rsid w:val="00461D6D"/>
    <w:rsid w:val="00471300"/>
    <w:rsid w:val="004754F8"/>
    <w:rsid w:val="0047653B"/>
    <w:rsid w:val="004809C7"/>
    <w:rsid w:val="00481319"/>
    <w:rsid w:val="00484091"/>
    <w:rsid w:val="0048461C"/>
    <w:rsid w:val="0048640E"/>
    <w:rsid w:val="004924E6"/>
    <w:rsid w:val="00493EA3"/>
    <w:rsid w:val="004A1C90"/>
    <w:rsid w:val="004A2779"/>
    <w:rsid w:val="004A294B"/>
    <w:rsid w:val="004A32C3"/>
    <w:rsid w:val="004A5B96"/>
    <w:rsid w:val="004A6E87"/>
    <w:rsid w:val="004A7AA5"/>
    <w:rsid w:val="004B30C9"/>
    <w:rsid w:val="004B31EA"/>
    <w:rsid w:val="004B6691"/>
    <w:rsid w:val="004C24BB"/>
    <w:rsid w:val="004C27E6"/>
    <w:rsid w:val="004C3EAF"/>
    <w:rsid w:val="004D079C"/>
    <w:rsid w:val="004D5390"/>
    <w:rsid w:val="004E02E5"/>
    <w:rsid w:val="005016C5"/>
    <w:rsid w:val="005145EB"/>
    <w:rsid w:val="00516B83"/>
    <w:rsid w:val="00523CD3"/>
    <w:rsid w:val="00531AAE"/>
    <w:rsid w:val="005402F7"/>
    <w:rsid w:val="0054040A"/>
    <w:rsid w:val="005553DD"/>
    <w:rsid w:val="005556BA"/>
    <w:rsid w:val="00556600"/>
    <w:rsid w:val="00562A13"/>
    <w:rsid w:val="0056648C"/>
    <w:rsid w:val="00566555"/>
    <w:rsid w:val="00574B83"/>
    <w:rsid w:val="00575D83"/>
    <w:rsid w:val="00576954"/>
    <w:rsid w:val="00582BC2"/>
    <w:rsid w:val="005868FF"/>
    <w:rsid w:val="00587258"/>
    <w:rsid w:val="005A12C7"/>
    <w:rsid w:val="005A32B1"/>
    <w:rsid w:val="005A79B1"/>
    <w:rsid w:val="005B1194"/>
    <w:rsid w:val="005B2E4B"/>
    <w:rsid w:val="005B45E5"/>
    <w:rsid w:val="005C14DC"/>
    <w:rsid w:val="005C2AC9"/>
    <w:rsid w:val="005C6321"/>
    <w:rsid w:val="005D4992"/>
    <w:rsid w:val="005D4AFC"/>
    <w:rsid w:val="005E1CC3"/>
    <w:rsid w:val="005E6728"/>
    <w:rsid w:val="005F51DF"/>
    <w:rsid w:val="006125A8"/>
    <w:rsid w:val="00616AB1"/>
    <w:rsid w:val="00620F6A"/>
    <w:rsid w:val="00621997"/>
    <w:rsid w:val="006222FD"/>
    <w:rsid w:val="0062601C"/>
    <w:rsid w:val="006277E8"/>
    <w:rsid w:val="00632061"/>
    <w:rsid w:val="0063698F"/>
    <w:rsid w:val="00640F08"/>
    <w:rsid w:val="0064162D"/>
    <w:rsid w:val="006417BC"/>
    <w:rsid w:val="006422C0"/>
    <w:rsid w:val="00644920"/>
    <w:rsid w:val="006526EB"/>
    <w:rsid w:val="006549AB"/>
    <w:rsid w:val="00654DEA"/>
    <w:rsid w:val="0065657A"/>
    <w:rsid w:val="00660216"/>
    <w:rsid w:val="00660EB9"/>
    <w:rsid w:val="00660FAA"/>
    <w:rsid w:val="0066174D"/>
    <w:rsid w:val="00662F89"/>
    <w:rsid w:val="00666841"/>
    <w:rsid w:val="00670105"/>
    <w:rsid w:val="00683CBE"/>
    <w:rsid w:val="00685936"/>
    <w:rsid w:val="0068622B"/>
    <w:rsid w:val="006905E0"/>
    <w:rsid w:val="0069187F"/>
    <w:rsid w:val="006922F5"/>
    <w:rsid w:val="006A304A"/>
    <w:rsid w:val="006A469B"/>
    <w:rsid w:val="006A7EF6"/>
    <w:rsid w:val="006B7079"/>
    <w:rsid w:val="006B77A5"/>
    <w:rsid w:val="006C03A9"/>
    <w:rsid w:val="006C28FD"/>
    <w:rsid w:val="006C29B4"/>
    <w:rsid w:val="006C5E40"/>
    <w:rsid w:val="006D4284"/>
    <w:rsid w:val="006D6640"/>
    <w:rsid w:val="006E40C5"/>
    <w:rsid w:val="006F0151"/>
    <w:rsid w:val="006F0F58"/>
    <w:rsid w:val="006F7278"/>
    <w:rsid w:val="00704B42"/>
    <w:rsid w:val="00710BE6"/>
    <w:rsid w:val="00710FAC"/>
    <w:rsid w:val="00712016"/>
    <w:rsid w:val="00712F24"/>
    <w:rsid w:val="00715384"/>
    <w:rsid w:val="00716563"/>
    <w:rsid w:val="00717EEB"/>
    <w:rsid w:val="00721637"/>
    <w:rsid w:val="00722AD0"/>
    <w:rsid w:val="00722E63"/>
    <w:rsid w:val="007323E4"/>
    <w:rsid w:val="00733353"/>
    <w:rsid w:val="007446E1"/>
    <w:rsid w:val="007476DE"/>
    <w:rsid w:val="00751B6B"/>
    <w:rsid w:val="00753589"/>
    <w:rsid w:val="00755C27"/>
    <w:rsid w:val="007561DB"/>
    <w:rsid w:val="00756802"/>
    <w:rsid w:val="007616E6"/>
    <w:rsid w:val="00764248"/>
    <w:rsid w:val="0077186D"/>
    <w:rsid w:val="007808D0"/>
    <w:rsid w:val="00797510"/>
    <w:rsid w:val="00797B3A"/>
    <w:rsid w:val="007A117C"/>
    <w:rsid w:val="007A36C7"/>
    <w:rsid w:val="007A7171"/>
    <w:rsid w:val="007C29BF"/>
    <w:rsid w:val="007C7881"/>
    <w:rsid w:val="007D63DD"/>
    <w:rsid w:val="007E5224"/>
    <w:rsid w:val="007E5BAE"/>
    <w:rsid w:val="007F3882"/>
    <w:rsid w:val="007F79A9"/>
    <w:rsid w:val="007F7BEF"/>
    <w:rsid w:val="00800F0D"/>
    <w:rsid w:val="00803921"/>
    <w:rsid w:val="00811C29"/>
    <w:rsid w:val="00812B17"/>
    <w:rsid w:val="00817319"/>
    <w:rsid w:val="008174E6"/>
    <w:rsid w:val="0082190A"/>
    <w:rsid w:val="008473C0"/>
    <w:rsid w:val="00847BCA"/>
    <w:rsid w:val="008507CF"/>
    <w:rsid w:val="008525D1"/>
    <w:rsid w:val="00853C9F"/>
    <w:rsid w:val="00854174"/>
    <w:rsid w:val="008561A9"/>
    <w:rsid w:val="00857173"/>
    <w:rsid w:val="008620EF"/>
    <w:rsid w:val="00865416"/>
    <w:rsid w:val="0086726C"/>
    <w:rsid w:val="008800DF"/>
    <w:rsid w:val="00881EFB"/>
    <w:rsid w:val="00882074"/>
    <w:rsid w:val="008A0964"/>
    <w:rsid w:val="008A4661"/>
    <w:rsid w:val="008A5111"/>
    <w:rsid w:val="008A6F0F"/>
    <w:rsid w:val="008B0239"/>
    <w:rsid w:val="008B6DFC"/>
    <w:rsid w:val="008D1E54"/>
    <w:rsid w:val="008D6612"/>
    <w:rsid w:val="008E1E6A"/>
    <w:rsid w:val="008F1821"/>
    <w:rsid w:val="008F5CFE"/>
    <w:rsid w:val="009025A3"/>
    <w:rsid w:val="00903562"/>
    <w:rsid w:val="00903B2A"/>
    <w:rsid w:val="00905F77"/>
    <w:rsid w:val="00910E0A"/>
    <w:rsid w:val="00915E85"/>
    <w:rsid w:val="0091665F"/>
    <w:rsid w:val="00920AA6"/>
    <w:rsid w:val="00921B19"/>
    <w:rsid w:val="00923DCD"/>
    <w:rsid w:val="00936D93"/>
    <w:rsid w:val="00937C29"/>
    <w:rsid w:val="00937D48"/>
    <w:rsid w:val="009501B3"/>
    <w:rsid w:val="009517CD"/>
    <w:rsid w:val="0095269F"/>
    <w:rsid w:val="00954FAA"/>
    <w:rsid w:val="00955DAD"/>
    <w:rsid w:val="00960A85"/>
    <w:rsid w:val="0096142F"/>
    <w:rsid w:val="00965BAD"/>
    <w:rsid w:val="00967755"/>
    <w:rsid w:val="0097071A"/>
    <w:rsid w:val="00971418"/>
    <w:rsid w:val="00974126"/>
    <w:rsid w:val="00975DF9"/>
    <w:rsid w:val="00977537"/>
    <w:rsid w:val="009813C6"/>
    <w:rsid w:val="00992D25"/>
    <w:rsid w:val="00995C19"/>
    <w:rsid w:val="009A011C"/>
    <w:rsid w:val="009A15F6"/>
    <w:rsid w:val="009B4131"/>
    <w:rsid w:val="009B7929"/>
    <w:rsid w:val="009B7CA4"/>
    <w:rsid w:val="009C05E2"/>
    <w:rsid w:val="009C2176"/>
    <w:rsid w:val="009C249F"/>
    <w:rsid w:val="009C53E0"/>
    <w:rsid w:val="009C542F"/>
    <w:rsid w:val="009C73B7"/>
    <w:rsid w:val="009D1B51"/>
    <w:rsid w:val="009E6CEC"/>
    <w:rsid w:val="009F1A77"/>
    <w:rsid w:val="009F2194"/>
    <w:rsid w:val="00A02BAE"/>
    <w:rsid w:val="00A06F3A"/>
    <w:rsid w:val="00A11818"/>
    <w:rsid w:val="00A201C9"/>
    <w:rsid w:val="00A223AC"/>
    <w:rsid w:val="00A23C77"/>
    <w:rsid w:val="00A249F4"/>
    <w:rsid w:val="00A30D51"/>
    <w:rsid w:val="00A325C3"/>
    <w:rsid w:val="00A41EB7"/>
    <w:rsid w:val="00A42D2D"/>
    <w:rsid w:val="00A42D50"/>
    <w:rsid w:val="00A45493"/>
    <w:rsid w:val="00A46122"/>
    <w:rsid w:val="00A51EE3"/>
    <w:rsid w:val="00A53A2B"/>
    <w:rsid w:val="00A55695"/>
    <w:rsid w:val="00A605A9"/>
    <w:rsid w:val="00A65775"/>
    <w:rsid w:val="00A72D7D"/>
    <w:rsid w:val="00A74E8A"/>
    <w:rsid w:val="00A835BB"/>
    <w:rsid w:val="00A83FAB"/>
    <w:rsid w:val="00A84BD2"/>
    <w:rsid w:val="00A873DB"/>
    <w:rsid w:val="00A9609D"/>
    <w:rsid w:val="00A96B70"/>
    <w:rsid w:val="00A97729"/>
    <w:rsid w:val="00AA1F8A"/>
    <w:rsid w:val="00AA33C7"/>
    <w:rsid w:val="00AA76F5"/>
    <w:rsid w:val="00AB70ED"/>
    <w:rsid w:val="00AC320D"/>
    <w:rsid w:val="00AD06D6"/>
    <w:rsid w:val="00AD4268"/>
    <w:rsid w:val="00AD64A1"/>
    <w:rsid w:val="00AD7678"/>
    <w:rsid w:val="00AE3885"/>
    <w:rsid w:val="00AF3300"/>
    <w:rsid w:val="00AF5C8B"/>
    <w:rsid w:val="00AF7D9A"/>
    <w:rsid w:val="00B00495"/>
    <w:rsid w:val="00B03449"/>
    <w:rsid w:val="00B04980"/>
    <w:rsid w:val="00B10AC8"/>
    <w:rsid w:val="00B11E5C"/>
    <w:rsid w:val="00B1608D"/>
    <w:rsid w:val="00B23ED3"/>
    <w:rsid w:val="00B327B5"/>
    <w:rsid w:val="00B336AE"/>
    <w:rsid w:val="00B33730"/>
    <w:rsid w:val="00B341B8"/>
    <w:rsid w:val="00B36985"/>
    <w:rsid w:val="00B4124C"/>
    <w:rsid w:val="00B41B6F"/>
    <w:rsid w:val="00B43080"/>
    <w:rsid w:val="00B44967"/>
    <w:rsid w:val="00B53E9B"/>
    <w:rsid w:val="00B549D9"/>
    <w:rsid w:val="00B54D65"/>
    <w:rsid w:val="00B62E16"/>
    <w:rsid w:val="00B678CC"/>
    <w:rsid w:val="00B742C8"/>
    <w:rsid w:val="00B76FFA"/>
    <w:rsid w:val="00B7712D"/>
    <w:rsid w:val="00B839F2"/>
    <w:rsid w:val="00B83C5F"/>
    <w:rsid w:val="00B86FB8"/>
    <w:rsid w:val="00B92008"/>
    <w:rsid w:val="00B96BC8"/>
    <w:rsid w:val="00B96C1B"/>
    <w:rsid w:val="00B97154"/>
    <w:rsid w:val="00BA7672"/>
    <w:rsid w:val="00BC0166"/>
    <w:rsid w:val="00BC17B9"/>
    <w:rsid w:val="00BC27E9"/>
    <w:rsid w:val="00BC30BC"/>
    <w:rsid w:val="00BC39A0"/>
    <w:rsid w:val="00BC444D"/>
    <w:rsid w:val="00BC54E2"/>
    <w:rsid w:val="00BD4EF8"/>
    <w:rsid w:val="00BE03BF"/>
    <w:rsid w:val="00BE0A41"/>
    <w:rsid w:val="00BE0F17"/>
    <w:rsid w:val="00BE3D60"/>
    <w:rsid w:val="00BE5CD1"/>
    <w:rsid w:val="00C0260D"/>
    <w:rsid w:val="00C02E3B"/>
    <w:rsid w:val="00C137C5"/>
    <w:rsid w:val="00C26D04"/>
    <w:rsid w:val="00C31416"/>
    <w:rsid w:val="00C319A6"/>
    <w:rsid w:val="00C35266"/>
    <w:rsid w:val="00C37708"/>
    <w:rsid w:val="00C41124"/>
    <w:rsid w:val="00C56436"/>
    <w:rsid w:val="00C6797D"/>
    <w:rsid w:val="00C703F7"/>
    <w:rsid w:val="00C728A1"/>
    <w:rsid w:val="00C7320E"/>
    <w:rsid w:val="00C816DB"/>
    <w:rsid w:val="00C85862"/>
    <w:rsid w:val="00C865D6"/>
    <w:rsid w:val="00C86958"/>
    <w:rsid w:val="00C94FDD"/>
    <w:rsid w:val="00CC0027"/>
    <w:rsid w:val="00CD16E1"/>
    <w:rsid w:val="00CD2E5A"/>
    <w:rsid w:val="00CD74A7"/>
    <w:rsid w:val="00CE0D32"/>
    <w:rsid w:val="00CE52DB"/>
    <w:rsid w:val="00CF23C9"/>
    <w:rsid w:val="00CF3C17"/>
    <w:rsid w:val="00CF738D"/>
    <w:rsid w:val="00D03ACA"/>
    <w:rsid w:val="00D03AEA"/>
    <w:rsid w:val="00D0445B"/>
    <w:rsid w:val="00D06501"/>
    <w:rsid w:val="00D12776"/>
    <w:rsid w:val="00D14F28"/>
    <w:rsid w:val="00D21E2A"/>
    <w:rsid w:val="00D27089"/>
    <w:rsid w:val="00D277CC"/>
    <w:rsid w:val="00D31CE2"/>
    <w:rsid w:val="00D33DE2"/>
    <w:rsid w:val="00D34B02"/>
    <w:rsid w:val="00D3639D"/>
    <w:rsid w:val="00D41E63"/>
    <w:rsid w:val="00D47BA9"/>
    <w:rsid w:val="00D51F35"/>
    <w:rsid w:val="00D6670A"/>
    <w:rsid w:val="00D679EB"/>
    <w:rsid w:val="00D77B59"/>
    <w:rsid w:val="00D83829"/>
    <w:rsid w:val="00D91824"/>
    <w:rsid w:val="00D97593"/>
    <w:rsid w:val="00DA0AE9"/>
    <w:rsid w:val="00DA26FF"/>
    <w:rsid w:val="00DA2959"/>
    <w:rsid w:val="00DA2F42"/>
    <w:rsid w:val="00DA481B"/>
    <w:rsid w:val="00DA5BC2"/>
    <w:rsid w:val="00DB0C5C"/>
    <w:rsid w:val="00DC503C"/>
    <w:rsid w:val="00DD1075"/>
    <w:rsid w:val="00DD200F"/>
    <w:rsid w:val="00DE2F43"/>
    <w:rsid w:val="00DE466B"/>
    <w:rsid w:val="00DE515D"/>
    <w:rsid w:val="00DE55DA"/>
    <w:rsid w:val="00DE64ED"/>
    <w:rsid w:val="00DF189F"/>
    <w:rsid w:val="00DF6D8F"/>
    <w:rsid w:val="00E002CB"/>
    <w:rsid w:val="00E1625A"/>
    <w:rsid w:val="00E162AD"/>
    <w:rsid w:val="00E216AE"/>
    <w:rsid w:val="00E26539"/>
    <w:rsid w:val="00E31D12"/>
    <w:rsid w:val="00E331BF"/>
    <w:rsid w:val="00E369DD"/>
    <w:rsid w:val="00E43B5F"/>
    <w:rsid w:val="00E44FD5"/>
    <w:rsid w:val="00E5338E"/>
    <w:rsid w:val="00E54B62"/>
    <w:rsid w:val="00E66AD7"/>
    <w:rsid w:val="00E763A5"/>
    <w:rsid w:val="00E76A5D"/>
    <w:rsid w:val="00E76BC5"/>
    <w:rsid w:val="00E80AAE"/>
    <w:rsid w:val="00E816EA"/>
    <w:rsid w:val="00E84BCB"/>
    <w:rsid w:val="00E91118"/>
    <w:rsid w:val="00E95501"/>
    <w:rsid w:val="00E96C95"/>
    <w:rsid w:val="00EA1868"/>
    <w:rsid w:val="00EA2AEE"/>
    <w:rsid w:val="00EA2D92"/>
    <w:rsid w:val="00EA3238"/>
    <w:rsid w:val="00EA6E6B"/>
    <w:rsid w:val="00EB0402"/>
    <w:rsid w:val="00EB55EB"/>
    <w:rsid w:val="00EB7503"/>
    <w:rsid w:val="00EC6AFD"/>
    <w:rsid w:val="00EC6D1D"/>
    <w:rsid w:val="00ED09B1"/>
    <w:rsid w:val="00EE1153"/>
    <w:rsid w:val="00EE4857"/>
    <w:rsid w:val="00EE4DC1"/>
    <w:rsid w:val="00EE5523"/>
    <w:rsid w:val="00EE6DD8"/>
    <w:rsid w:val="00EF33B4"/>
    <w:rsid w:val="00EF3EA9"/>
    <w:rsid w:val="00EF64E8"/>
    <w:rsid w:val="00EF6B61"/>
    <w:rsid w:val="00EF6F1F"/>
    <w:rsid w:val="00EF7530"/>
    <w:rsid w:val="00EF7C7D"/>
    <w:rsid w:val="00F032AC"/>
    <w:rsid w:val="00F03E78"/>
    <w:rsid w:val="00F068EE"/>
    <w:rsid w:val="00F15F2A"/>
    <w:rsid w:val="00F30CC6"/>
    <w:rsid w:val="00F34A4B"/>
    <w:rsid w:val="00F4315A"/>
    <w:rsid w:val="00F4578F"/>
    <w:rsid w:val="00F4603C"/>
    <w:rsid w:val="00F46E11"/>
    <w:rsid w:val="00F47215"/>
    <w:rsid w:val="00F52C9D"/>
    <w:rsid w:val="00F5321D"/>
    <w:rsid w:val="00F60284"/>
    <w:rsid w:val="00F66CB5"/>
    <w:rsid w:val="00F7270E"/>
    <w:rsid w:val="00F74FDA"/>
    <w:rsid w:val="00F8094E"/>
    <w:rsid w:val="00F82891"/>
    <w:rsid w:val="00F82915"/>
    <w:rsid w:val="00F82CCE"/>
    <w:rsid w:val="00F83FCC"/>
    <w:rsid w:val="00F956B8"/>
    <w:rsid w:val="00F968FB"/>
    <w:rsid w:val="00FA678E"/>
    <w:rsid w:val="00FC0932"/>
    <w:rsid w:val="00FC3D4A"/>
    <w:rsid w:val="00FC5585"/>
    <w:rsid w:val="00FC644C"/>
    <w:rsid w:val="00FD04C0"/>
    <w:rsid w:val="00FD42B3"/>
    <w:rsid w:val="00FD4F15"/>
    <w:rsid w:val="00FD5C31"/>
    <w:rsid w:val="00FD6B7F"/>
    <w:rsid w:val="00FD6E7C"/>
    <w:rsid w:val="00FE21F6"/>
    <w:rsid w:val="00FE30E4"/>
    <w:rsid w:val="00FF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3733EC5"/>
  <w15:chartTrackingRefBased/>
  <w15:docId w15:val="{E2C03F2B-091F-4BD8-846F-718511E1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AE"/>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8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93EA3"/>
    <w:rPr>
      <w:color w:val="0000FF"/>
      <w:u w:val="single"/>
    </w:rPr>
  </w:style>
  <w:style w:type="paragraph" w:styleId="Web">
    <w:name w:val="Normal (Web)"/>
    <w:basedOn w:val="a"/>
    <w:rsid w:val="00392B1C"/>
    <w:pPr>
      <w:widowControl/>
      <w:spacing w:before="100" w:beforeAutospacing="1" w:after="100" w:afterAutospacing="1"/>
      <w:jc w:val="left"/>
    </w:pPr>
    <w:rPr>
      <w:rFonts w:ascii="ＭＳ Ｐゴシック" w:eastAsia="ＭＳ Ｐゴシック" w:hAnsi="ＭＳ Ｐゴシック" w:cs="ＭＳ Ｐゴシック"/>
      <w:b w:val="0"/>
      <w:kern w:val="0"/>
    </w:rPr>
  </w:style>
  <w:style w:type="paragraph" w:styleId="a5">
    <w:name w:val="footer"/>
    <w:basedOn w:val="a"/>
    <w:link w:val="a6"/>
    <w:uiPriority w:val="99"/>
    <w:rsid w:val="00D27089"/>
    <w:pPr>
      <w:tabs>
        <w:tab w:val="center" w:pos="4252"/>
        <w:tab w:val="right" w:pos="8504"/>
      </w:tabs>
      <w:snapToGrid w:val="0"/>
    </w:pPr>
  </w:style>
  <w:style w:type="character" w:styleId="a7">
    <w:name w:val="page number"/>
    <w:basedOn w:val="a0"/>
    <w:rsid w:val="00D27089"/>
  </w:style>
  <w:style w:type="character" w:styleId="a8">
    <w:name w:val="Emphasis"/>
    <w:qFormat/>
    <w:rsid w:val="00FD5C31"/>
    <w:rPr>
      <w:b/>
      <w:bCs/>
      <w:i w:val="0"/>
      <w:iCs w:val="0"/>
    </w:rPr>
  </w:style>
  <w:style w:type="paragraph" w:styleId="a9">
    <w:name w:val="Body Text Indent"/>
    <w:basedOn w:val="a"/>
    <w:rsid w:val="0040651B"/>
    <w:pPr>
      <w:ind w:left="180" w:hanging="180"/>
    </w:pPr>
    <w:rPr>
      <w:rFonts w:ascii="Century"/>
      <w:szCs w:val="20"/>
    </w:rPr>
  </w:style>
  <w:style w:type="paragraph" w:styleId="2">
    <w:name w:val="Body Text Indent 2"/>
    <w:basedOn w:val="a"/>
    <w:rsid w:val="003334B0"/>
    <w:pPr>
      <w:spacing w:line="480" w:lineRule="auto"/>
      <w:ind w:leftChars="400" w:left="851"/>
    </w:pPr>
  </w:style>
  <w:style w:type="paragraph" w:styleId="aa">
    <w:name w:val="header"/>
    <w:basedOn w:val="a"/>
    <w:rsid w:val="00923DCD"/>
    <w:pPr>
      <w:tabs>
        <w:tab w:val="center" w:pos="4252"/>
        <w:tab w:val="right" w:pos="8504"/>
      </w:tabs>
      <w:snapToGrid w:val="0"/>
    </w:pPr>
  </w:style>
  <w:style w:type="character" w:customStyle="1" w:styleId="pcm">
    <w:name w:val="p cm"/>
    <w:basedOn w:val="a0"/>
    <w:rsid w:val="00A9609D"/>
  </w:style>
  <w:style w:type="character" w:customStyle="1" w:styleId="cm30">
    <w:name w:val="cm30"/>
    <w:basedOn w:val="a0"/>
    <w:rsid w:val="00412559"/>
  </w:style>
  <w:style w:type="paragraph" w:styleId="ab">
    <w:name w:val="Balloon Text"/>
    <w:basedOn w:val="a"/>
    <w:link w:val="ac"/>
    <w:uiPriority w:val="99"/>
    <w:semiHidden/>
    <w:rsid w:val="000F7682"/>
    <w:rPr>
      <w:rFonts w:ascii="Arial" w:eastAsia="ＭＳ ゴシック" w:hAnsi="Arial"/>
      <w:sz w:val="18"/>
      <w:szCs w:val="18"/>
    </w:rPr>
  </w:style>
  <w:style w:type="character" w:customStyle="1" w:styleId="a6">
    <w:name w:val="フッター (文字)"/>
    <w:link w:val="a5"/>
    <w:uiPriority w:val="99"/>
    <w:rsid w:val="00662F89"/>
    <w:rPr>
      <w:rFonts w:ascii="ＭＳ 明朝"/>
      <w:b/>
      <w:kern w:val="2"/>
      <w:sz w:val="24"/>
      <w:szCs w:val="24"/>
    </w:rPr>
  </w:style>
  <w:style w:type="paragraph" w:styleId="ad">
    <w:name w:val="Note Heading"/>
    <w:basedOn w:val="a"/>
    <w:next w:val="a"/>
    <w:link w:val="ae"/>
    <w:uiPriority w:val="99"/>
    <w:unhideWhenUsed/>
    <w:rsid w:val="00D51F35"/>
    <w:pPr>
      <w:jc w:val="center"/>
    </w:pPr>
    <w:rPr>
      <w:rFonts w:hAnsi="ＭＳ 明朝"/>
      <w:b w:val="0"/>
      <w:sz w:val="21"/>
      <w:szCs w:val="22"/>
    </w:rPr>
  </w:style>
  <w:style w:type="character" w:customStyle="1" w:styleId="ae">
    <w:name w:val="記 (文字)"/>
    <w:link w:val="ad"/>
    <w:uiPriority w:val="99"/>
    <w:rsid w:val="00D51F35"/>
    <w:rPr>
      <w:rFonts w:ascii="ＭＳ 明朝" w:hAnsi="ＭＳ 明朝"/>
      <w:kern w:val="2"/>
      <w:sz w:val="21"/>
      <w:szCs w:val="22"/>
    </w:rPr>
  </w:style>
  <w:style w:type="character" w:styleId="af">
    <w:name w:val="annotation reference"/>
    <w:uiPriority w:val="99"/>
    <w:unhideWhenUsed/>
    <w:rsid w:val="00D51F35"/>
    <w:rPr>
      <w:sz w:val="18"/>
      <w:szCs w:val="18"/>
    </w:rPr>
  </w:style>
  <w:style w:type="paragraph" w:styleId="af0">
    <w:name w:val="annotation text"/>
    <w:basedOn w:val="a"/>
    <w:link w:val="af1"/>
    <w:uiPriority w:val="99"/>
    <w:unhideWhenUsed/>
    <w:rsid w:val="00D51F35"/>
    <w:pPr>
      <w:jc w:val="left"/>
    </w:pPr>
    <w:rPr>
      <w:rFonts w:ascii="Century"/>
      <w:b w:val="0"/>
      <w:sz w:val="21"/>
      <w:szCs w:val="22"/>
    </w:rPr>
  </w:style>
  <w:style w:type="character" w:customStyle="1" w:styleId="af1">
    <w:name w:val="コメント文字列 (文字)"/>
    <w:link w:val="af0"/>
    <w:uiPriority w:val="99"/>
    <w:rsid w:val="00D51F35"/>
    <w:rPr>
      <w:kern w:val="2"/>
      <w:sz w:val="21"/>
      <w:szCs w:val="22"/>
    </w:rPr>
  </w:style>
  <w:style w:type="character" w:customStyle="1" w:styleId="ac">
    <w:name w:val="吹き出し (文字)"/>
    <w:link w:val="ab"/>
    <w:uiPriority w:val="99"/>
    <w:semiHidden/>
    <w:rsid w:val="005145EB"/>
    <w:rPr>
      <w:rFonts w:ascii="Arial" w:eastAsia="ＭＳ ゴシック" w:hAnsi="Arial"/>
      <w:b/>
      <w:kern w:val="2"/>
      <w:sz w:val="18"/>
      <w:szCs w:val="18"/>
    </w:rPr>
  </w:style>
  <w:style w:type="paragraph" w:styleId="af2">
    <w:name w:val="annotation subject"/>
    <w:basedOn w:val="af0"/>
    <w:next w:val="af0"/>
    <w:link w:val="af3"/>
    <w:rsid w:val="0048461C"/>
    <w:rPr>
      <w:rFonts w:ascii="ＭＳ 明朝"/>
      <w:b/>
      <w:bCs/>
      <w:sz w:val="24"/>
      <w:szCs w:val="24"/>
    </w:rPr>
  </w:style>
  <w:style w:type="character" w:customStyle="1" w:styleId="af3">
    <w:name w:val="コメント内容 (文字)"/>
    <w:link w:val="af2"/>
    <w:rsid w:val="0048461C"/>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4352">
      <w:bodyDiv w:val="1"/>
      <w:marLeft w:val="0"/>
      <w:marRight w:val="0"/>
      <w:marTop w:val="0"/>
      <w:marBottom w:val="0"/>
      <w:divBdr>
        <w:top w:val="none" w:sz="0" w:space="0" w:color="auto"/>
        <w:left w:val="none" w:sz="0" w:space="0" w:color="auto"/>
        <w:bottom w:val="none" w:sz="0" w:space="0" w:color="auto"/>
        <w:right w:val="none" w:sz="0" w:space="0" w:color="auto"/>
      </w:divBdr>
    </w:div>
    <w:div w:id="315381783">
      <w:bodyDiv w:val="1"/>
      <w:marLeft w:val="0"/>
      <w:marRight w:val="0"/>
      <w:marTop w:val="0"/>
      <w:marBottom w:val="0"/>
      <w:divBdr>
        <w:top w:val="none" w:sz="0" w:space="0" w:color="auto"/>
        <w:left w:val="none" w:sz="0" w:space="0" w:color="auto"/>
        <w:bottom w:val="none" w:sz="0" w:space="0" w:color="auto"/>
        <w:right w:val="none" w:sz="0" w:space="0" w:color="auto"/>
      </w:divBdr>
      <w:divsChild>
        <w:div w:id="635255936">
          <w:marLeft w:val="0"/>
          <w:marRight w:val="0"/>
          <w:marTop w:val="0"/>
          <w:marBottom w:val="0"/>
          <w:divBdr>
            <w:top w:val="none" w:sz="0" w:space="0" w:color="auto"/>
            <w:left w:val="none" w:sz="0" w:space="0" w:color="auto"/>
            <w:bottom w:val="none" w:sz="0" w:space="0" w:color="auto"/>
            <w:right w:val="none" w:sz="0" w:space="0" w:color="auto"/>
          </w:divBdr>
        </w:div>
      </w:divsChild>
    </w:div>
    <w:div w:id="370153258">
      <w:bodyDiv w:val="1"/>
      <w:marLeft w:val="0"/>
      <w:marRight w:val="0"/>
      <w:marTop w:val="0"/>
      <w:marBottom w:val="0"/>
      <w:divBdr>
        <w:top w:val="none" w:sz="0" w:space="0" w:color="auto"/>
        <w:left w:val="none" w:sz="0" w:space="0" w:color="auto"/>
        <w:bottom w:val="none" w:sz="0" w:space="0" w:color="auto"/>
        <w:right w:val="none" w:sz="0" w:space="0" w:color="auto"/>
      </w:divBdr>
      <w:divsChild>
        <w:div w:id="385836193">
          <w:marLeft w:val="230"/>
          <w:marRight w:val="0"/>
          <w:marTop w:val="0"/>
          <w:marBottom w:val="0"/>
          <w:divBdr>
            <w:top w:val="none" w:sz="0" w:space="0" w:color="auto"/>
            <w:left w:val="none" w:sz="0" w:space="0" w:color="auto"/>
            <w:bottom w:val="none" w:sz="0" w:space="0" w:color="auto"/>
            <w:right w:val="none" w:sz="0" w:space="0" w:color="auto"/>
          </w:divBdr>
        </w:div>
      </w:divsChild>
    </w:div>
    <w:div w:id="1066144481">
      <w:bodyDiv w:val="1"/>
      <w:marLeft w:val="0"/>
      <w:marRight w:val="0"/>
      <w:marTop w:val="0"/>
      <w:marBottom w:val="0"/>
      <w:divBdr>
        <w:top w:val="none" w:sz="0" w:space="0" w:color="auto"/>
        <w:left w:val="none" w:sz="0" w:space="0" w:color="auto"/>
        <w:bottom w:val="none" w:sz="0" w:space="0" w:color="auto"/>
        <w:right w:val="none" w:sz="0" w:space="0" w:color="auto"/>
      </w:divBdr>
      <w:divsChild>
        <w:div w:id="420682488">
          <w:marLeft w:val="460"/>
          <w:marRight w:val="0"/>
          <w:marTop w:val="0"/>
          <w:marBottom w:val="0"/>
          <w:divBdr>
            <w:top w:val="none" w:sz="0" w:space="0" w:color="auto"/>
            <w:left w:val="none" w:sz="0" w:space="0" w:color="auto"/>
            <w:bottom w:val="none" w:sz="0" w:space="0" w:color="auto"/>
            <w:right w:val="none" w:sz="0" w:space="0" w:color="auto"/>
          </w:divBdr>
        </w:div>
        <w:div w:id="496385843">
          <w:marLeft w:val="460"/>
          <w:marRight w:val="0"/>
          <w:marTop w:val="0"/>
          <w:marBottom w:val="0"/>
          <w:divBdr>
            <w:top w:val="none" w:sz="0" w:space="0" w:color="auto"/>
            <w:left w:val="none" w:sz="0" w:space="0" w:color="auto"/>
            <w:bottom w:val="none" w:sz="0" w:space="0" w:color="auto"/>
            <w:right w:val="none" w:sz="0" w:space="0" w:color="auto"/>
          </w:divBdr>
        </w:div>
        <w:div w:id="618800604">
          <w:marLeft w:val="460"/>
          <w:marRight w:val="0"/>
          <w:marTop w:val="0"/>
          <w:marBottom w:val="0"/>
          <w:divBdr>
            <w:top w:val="none" w:sz="0" w:space="0" w:color="auto"/>
            <w:left w:val="none" w:sz="0" w:space="0" w:color="auto"/>
            <w:bottom w:val="none" w:sz="0" w:space="0" w:color="auto"/>
            <w:right w:val="none" w:sz="0" w:space="0" w:color="auto"/>
          </w:divBdr>
        </w:div>
        <w:div w:id="1315597289">
          <w:marLeft w:val="460"/>
          <w:marRight w:val="0"/>
          <w:marTop w:val="0"/>
          <w:marBottom w:val="0"/>
          <w:divBdr>
            <w:top w:val="none" w:sz="0" w:space="0" w:color="auto"/>
            <w:left w:val="none" w:sz="0" w:space="0" w:color="auto"/>
            <w:bottom w:val="none" w:sz="0" w:space="0" w:color="auto"/>
            <w:right w:val="none" w:sz="0" w:space="0" w:color="auto"/>
          </w:divBdr>
        </w:div>
        <w:div w:id="1527325269">
          <w:marLeft w:val="460"/>
          <w:marRight w:val="0"/>
          <w:marTop w:val="0"/>
          <w:marBottom w:val="0"/>
          <w:divBdr>
            <w:top w:val="none" w:sz="0" w:space="0" w:color="auto"/>
            <w:left w:val="none" w:sz="0" w:space="0" w:color="auto"/>
            <w:bottom w:val="none" w:sz="0" w:space="0" w:color="auto"/>
            <w:right w:val="none" w:sz="0" w:space="0" w:color="auto"/>
          </w:divBdr>
        </w:div>
        <w:div w:id="1925215739">
          <w:marLeft w:val="460"/>
          <w:marRight w:val="0"/>
          <w:marTop w:val="0"/>
          <w:marBottom w:val="0"/>
          <w:divBdr>
            <w:top w:val="none" w:sz="0" w:space="0" w:color="auto"/>
            <w:left w:val="none" w:sz="0" w:space="0" w:color="auto"/>
            <w:bottom w:val="none" w:sz="0" w:space="0" w:color="auto"/>
            <w:right w:val="none" w:sz="0" w:space="0" w:color="auto"/>
          </w:divBdr>
        </w:div>
        <w:div w:id="1991670324">
          <w:marLeft w:val="460"/>
          <w:marRight w:val="0"/>
          <w:marTop w:val="0"/>
          <w:marBottom w:val="0"/>
          <w:divBdr>
            <w:top w:val="none" w:sz="0" w:space="0" w:color="auto"/>
            <w:left w:val="none" w:sz="0" w:space="0" w:color="auto"/>
            <w:bottom w:val="none" w:sz="0" w:space="0" w:color="auto"/>
            <w:right w:val="none" w:sz="0" w:space="0" w:color="auto"/>
          </w:divBdr>
        </w:div>
      </w:divsChild>
    </w:div>
    <w:div w:id="1269000676">
      <w:bodyDiv w:val="1"/>
      <w:marLeft w:val="0"/>
      <w:marRight w:val="0"/>
      <w:marTop w:val="0"/>
      <w:marBottom w:val="0"/>
      <w:divBdr>
        <w:top w:val="none" w:sz="0" w:space="0" w:color="auto"/>
        <w:left w:val="none" w:sz="0" w:space="0" w:color="auto"/>
        <w:bottom w:val="none" w:sz="0" w:space="0" w:color="auto"/>
        <w:right w:val="none" w:sz="0" w:space="0" w:color="auto"/>
      </w:divBdr>
      <w:divsChild>
        <w:div w:id="413748594">
          <w:marLeft w:val="230"/>
          <w:marRight w:val="0"/>
          <w:marTop w:val="0"/>
          <w:marBottom w:val="0"/>
          <w:divBdr>
            <w:top w:val="none" w:sz="0" w:space="0" w:color="auto"/>
            <w:left w:val="none" w:sz="0" w:space="0" w:color="auto"/>
            <w:bottom w:val="none" w:sz="0" w:space="0" w:color="auto"/>
            <w:right w:val="none" w:sz="0" w:space="0" w:color="auto"/>
          </w:divBdr>
        </w:div>
        <w:div w:id="1023746416">
          <w:marLeft w:val="230"/>
          <w:marRight w:val="0"/>
          <w:marTop w:val="0"/>
          <w:marBottom w:val="0"/>
          <w:divBdr>
            <w:top w:val="none" w:sz="0" w:space="0" w:color="auto"/>
            <w:left w:val="none" w:sz="0" w:space="0" w:color="auto"/>
            <w:bottom w:val="none" w:sz="0" w:space="0" w:color="auto"/>
            <w:right w:val="none" w:sz="0" w:space="0" w:color="auto"/>
          </w:divBdr>
        </w:div>
      </w:divsChild>
    </w:div>
    <w:div w:id="1349679748">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5">
          <w:marLeft w:val="0"/>
          <w:marRight w:val="0"/>
          <w:marTop w:val="0"/>
          <w:marBottom w:val="0"/>
          <w:divBdr>
            <w:top w:val="none" w:sz="0" w:space="0" w:color="auto"/>
            <w:left w:val="none" w:sz="0" w:space="0" w:color="auto"/>
            <w:bottom w:val="none" w:sz="0" w:space="0" w:color="auto"/>
            <w:right w:val="none" w:sz="0" w:space="0" w:color="auto"/>
          </w:divBdr>
          <w:divsChild>
            <w:div w:id="14118075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1356497">
                  <w:marLeft w:val="-4275"/>
                  <w:marRight w:val="0"/>
                  <w:marTop w:val="0"/>
                  <w:marBottom w:val="0"/>
                  <w:divBdr>
                    <w:top w:val="none" w:sz="0" w:space="0" w:color="auto"/>
                    <w:left w:val="none" w:sz="0" w:space="0" w:color="auto"/>
                    <w:bottom w:val="none" w:sz="0" w:space="0" w:color="auto"/>
                    <w:right w:val="none" w:sz="0" w:space="0" w:color="auto"/>
                  </w:divBdr>
                  <w:divsChild>
                    <w:div w:id="19302372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9116041">
                          <w:marLeft w:val="0"/>
                          <w:marRight w:val="0"/>
                          <w:marTop w:val="0"/>
                          <w:marBottom w:val="0"/>
                          <w:divBdr>
                            <w:top w:val="none" w:sz="0" w:space="0" w:color="auto"/>
                            <w:left w:val="none" w:sz="0" w:space="0" w:color="auto"/>
                            <w:bottom w:val="none" w:sz="0" w:space="0" w:color="auto"/>
                            <w:right w:val="none" w:sz="0" w:space="0" w:color="auto"/>
                          </w:divBdr>
                          <w:divsChild>
                            <w:div w:id="1480420217">
                              <w:marLeft w:val="0"/>
                              <w:marRight w:val="0"/>
                              <w:marTop w:val="0"/>
                              <w:marBottom w:val="0"/>
                              <w:divBdr>
                                <w:top w:val="none" w:sz="0" w:space="0" w:color="auto"/>
                                <w:left w:val="none" w:sz="0" w:space="0" w:color="auto"/>
                                <w:bottom w:val="none" w:sz="0" w:space="0" w:color="auto"/>
                                <w:right w:val="none" w:sz="0" w:space="0" w:color="auto"/>
                              </w:divBdr>
                              <w:divsChild>
                                <w:div w:id="329870166">
                                  <w:marLeft w:val="0"/>
                                  <w:marRight w:val="0"/>
                                  <w:marTop w:val="0"/>
                                  <w:marBottom w:val="0"/>
                                  <w:divBdr>
                                    <w:top w:val="none" w:sz="0" w:space="0" w:color="auto"/>
                                    <w:left w:val="none" w:sz="0" w:space="0" w:color="auto"/>
                                    <w:bottom w:val="none" w:sz="0" w:space="0" w:color="auto"/>
                                    <w:right w:val="none" w:sz="0" w:space="0" w:color="auto"/>
                                  </w:divBdr>
                                  <w:divsChild>
                                    <w:div w:id="5496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6842">
                              <w:marLeft w:val="0"/>
                              <w:marRight w:val="0"/>
                              <w:marTop w:val="0"/>
                              <w:marBottom w:val="0"/>
                              <w:divBdr>
                                <w:top w:val="none" w:sz="0" w:space="0" w:color="auto"/>
                                <w:left w:val="none" w:sz="0" w:space="0" w:color="auto"/>
                                <w:bottom w:val="none" w:sz="0" w:space="0" w:color="auto"/>
                                <w:right w:val="none" w:sz="0" w:space="0" w:color="auto"/>
                              </w:divBdr>
                              <w:divsChild>
                                <w:div w:id="1151361160">
                                  <w:marLeft w:val="0"/>
                                  <w:marRight w:val="0"/>
                                  <w:marTop w:val="0"/>
                                  <w:marBottom w:val="0"/>
                                  <w:divBdr>
                                    <w:top w:val="none" w:sz="0" w:space="0" w:color="auto"/>
                                    <w:left w:val="none" w:sz="0" w:space="0" w:color="auto"/>
                                    <w:bottom w:val="none" w:sz="0" w:space="0" w:color="auto"/>
                                    <w:right w:val="none" w:sz="0" w:space="0" w:color="auto"/>
                                  </w:divBdr>
                                  <w:divsChild>
                                    <w:div w:id="839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316371">
      <w:bodyDiv w:val="1"/>
      <w:marLeft w:val="0"/>
      <w:marRight w:val="0"/>
      <w:marTop w:val="0"/>
      <w:marBottom w:val="0"/>
      <w:divBdr>
        <w:top w:val="none" w:sz="0" w:space="0" w:color="auto"/>
        <w:left w:val="none" w:sz="0" w:space="0" w:color="auto"/>
        <w:bottom w:val="none" w:sz="0" w:space="0" w:color="auto"/>
        <w:right w:val="none" w:sz="0" w:space="0" w:color="auto"/>
      </w:divBdr>
      <w:divsChild>
        <w:div w:id="257522992">
          <w:marLeft w:val="460"/>
          <w:marRight w:val="0"/>
          <w:marTop w:val="0"/>
          <w:marBottom w:val="0"/>
          <w:divBdr>
            <w:top w:val="none" w:sz="0" w:space="0" w:color="auto"/>
            <w:left w:val="none" w:sz="0" w:space="0" w:color="auto"/>
            <w:bottom w:val="none" w:sz="0" w:space="0" w:color="auto"/>
            <w:right w:val="none" w:sz="0" w:space="0" w:color="auto"/>
          </w:divBdr>
        </w:div>
        <w:div w:id="334963207">
          <w:marLeft w:val="460"/>
          <w:marRight w:val="0"/>
          <w:marTop w:val="0"/>
          <w:marBottom w:val="0"/>
          <w:divBdr>
            <w:top w:val="none" w:sz="0" w:space="0" w:color="auto"/>
            <w:left w:val="none" w:sz="0" w:space="0" w:color="auto"/>
            <w:bottom w:val="none" w:sz="0" w:space="0" w:color="auto"/>
            <w:right w:val="none" w:sz="0" w:space="0" w:color="auto"/>
          </w:divBdr>
        </w:div>
        <w:div w:id="669259508">
          <w:marLeft w:val="460"/>
          <w:marRight w:val="0"/>
          <w:marTop w:val="0"/>
          <w:marBottom w:val="0"/>
          <w:divBdr>
            <w:top w:val="none" w:sz="0" w:space="0" w:color="auto"/>
            <w:left w:val="none" w:sz="0" w:space="0" w:color="auto"/>
            <w:bottom w:val="none" w:sz="0" w:space="0" w:color="auto"/>
            <w:right w:val="none" w:sz="0" w:space="0" w:color="auto"/>
          </w:divBdr>
        </w:div>
        <w:div w:id="1084641084">
          <w:marLeft w:val="460"/>
          <w:marRight w:val="0"/>
          <w:marTop w:val="0"/>
          <w:marBottom w:val="0"/>
          <w:divBdr>
            <w:top w:val="none" w:sz="0" w:space="0" w:color="auto"/>
            <w:left w:val="none" w:sz="0" w:space="0" w:color="auto"/>
            <w:bottom w:val="none" w:sz="0" w:space="0" w:color="auto"/>
            <w:right w:val="none" w:sz="0" w:space="0" w:color="auto"/>
          </w:divBdr>
        </w:div>
        <w:div w:id="1581911874">
          <w:marLeft w:val="460"/>
          <w:marRight w:val="0"/>
          <w:marTop w:val="0"/>
          <w:marBottom w:val="0"/>
          <w:divBdr>
            <w:top w:val="none" w:sz="0" w:space="0" w:color="auto"/>
            <w:left w:val="none" w:sz="0" w:space="0" w:color="auto"/>
            <w:bottom w:val="none" w:sz="0" w:space="0" w:color="auto"/>
            <w:right w:val="none" w:sz="0" w:space="0" w:color="auto"/>
          </w:divBdr>
        </w:div>
        <w:div w:id="1663269620">
          <w:marLeft w:val="460"/>
          <w:marRight w:val="0"/>
          <w:marTop w:val="0"/>
          <w:marBottom w:val="0"/>
          <w:divBdr>
            <w:top w:val="none" w:sz="0" w:space="0" w:color="auto"/>
            <w:left w:val="none" w:sz="0" w:space="0" w:color="auto"/>
            <w:bottom w:val="none" w:sz="0" w:space="0" w:color="auto"/>
            <w:right w:val="none" w:sz="0" w:space="0" w:color="auto"/>
          </w:divBdr>
        </w:div>
        <w:div w:id="1960066116">
          <w:marLeft w:val="460"/>
          <w:marRight w:val="0"/>
          <w:marTop w:val="0"/>
          <w:marBottom w:val="0"/>
          <w:divBdr>
            <w:top w:val="none" w:sz="0" w:space="0" w:color="auto"/>
            <w:left w:val="none" w:sz="0" w:space="0" w:color="auto"/>
            <w:bottom w:val="none" w:sz="0" w:space="0" w:color="auto"/>
            <w:right w:val="none" w:sz="0" w:space="0" w:color="auto"/>
          </w:divBdr>
        </w:div>
        <w:div w:id="1992126297">
          <w:marLeft w:val="460"/>
          <w:marRight w:val="0"/>
          <w:marTop w:val="0"/>
          <w:marBottom w:val="0"/>
          <w:divBdr>
            <w:top w:val="none" w:sz="0" w:space="0" w:color="auto"/>
            <w:left w:val="none" w:sz="0" w:space="0" w:color="auto"/>
            <w:bottom w:val="none" w:sz="0" w:space="0" w:color="auto"/>
            <w:right w:val="none" w:sz="0" w:space="0" w:color="auto"/>
          </w:divBdr>
        </w:div>
      </w:divsChild>
    </w:div>
    <w:div w:id="1693647930">
      <w:bodyDiv w:val="1"/>
      <w:marLeft w:val="0"/>
      <w:marRight w:val="0"/>
      <w:marTop w:val="0"/>
      <w:marBottom w:val="0"/>
      <w:divBdr>
        <w:top w:val="none" w:sz="0" w:space="0" w:color="auto"/>
        <w:left w:val="none" w:sz="0" w:space="0" w:color="auto"/>
        <w:bottom w:val="none" w:sz="0" w:space="0" w:color="auto"/>
        <w:right w:val="none" w:sz="0" w:space="0" w:color="auto"/>
      </w:divBdr>
      <w:divsChild>
        <w:div w:id="527567524">
          <w:marLeft w:val="0"/>
          <w:marRight w:val="0"/>
          <w:marTop w:val="0"/>
          <w:marBottom w:val="0"/>
          <w:divBdr>
            <w:top w:val="none" w:sz="0" w:space="0" w:color="auto"/>
            <w:left w:val="none" w:sz="0" w:space="0" w:color="auto"/>
            <w:bottom w:val="none" w:sz="0" w:space="0" w:color="auto"/>
            <w:right w:val="none" w:sz="0" w:space="0" w:color="auto"/>
          </w:divBdr>
        </w:div>
        <w:div w:id="847791021">
          <w:marLeft w:val="460"/>
          <w:marRight w:val="0"/>
          <w:marTop w:val="0"/>
          <w:marBottom w:val="0"/>
          <w:divBdr>
            <w:top w:val="none" w:sz="0" w:space="0" w:color="auto"/>
            <w:left w:val="none" w:sz="0" w:space="0" w:color="auto"/>
            <w:bottom w:val="none" w:sz="0" w:space="0" w:color="auto"/>
            <w:right w:val="none" w:sz="0" w:space="0" w:color="auto"/>
          </w:divBdr>
        </w:div>
        <w:div w:id="1474567012">
          <w:marLeft w:val="460"/>
          <w:marRight w:val="0"/>
          <w:marTop w:val="0"/>
          <w:marBottom w:val="0"/>
          <w:divBdr>
            <w:top w:val="none" w:sz="0" w:space="0" w:color="auto"/>
            <w:left w:val="none" w:sz="0" w:space="0" w:color="auto"/>
            <w:bottom w:val="none" w:sz="0" w:space="0" w:color="auto"/>
            <w:right w:val="none" w:sz="0" w:space="0" w:color="auto"/>
          </w:divBdr>
        </w:div>
        <w:div w:id="1572810209">
          <w:marLeft w:val="230"/>
          <w:marRight w:val="0"/>
          <w:marTop w:val="0"/>
          <w:marBottom w:val="0"/>
          <w:divBdr>
            <w:top w:val="none" w:sz="0" w:space="0" w:color="auto"/>
            <w:left w:val="none" w:sz="0" w:space="0" w:color="auto"/>
            <w:bottom w:val="none" w:sz="0" w:space="0" w:color="auto"/>
            <w:right w:val="none" w:sz="0" w:space="0" w:color="auto"/>
          </w:divBdr>
        </w:div>
        <w:div w:id="1812287125">
          <w:marLeft w:val="460"/>
          <w:marRight w:val="0"/>
          <w:marTop w:val="0"/>
          <w:marBottom w:val="0"/>
          <w:divBdr>
            <w:top w:val="none" w:sz="0" w:space="0" w:color="auto"/>
            <w:left w:val="none" w:sz="0" w:space="0" w:color="auto"/>
            <w:bottom w:val="none" w:sz="0" w:space="0" w:color="auto"/>
            <w:right w:val="none" w:sz="0" w:space="0" w:color="auto"/>
          </w:divBdr>
        </w:div>
      </w:divsChild>
    </w:div>
    <w:div w:id="1848790485">
      <w:bodyDiv w:val="1"/>
      <w:marLeft w:val="0"/>
      <w:marRight w:val="0"/>
      <w:marTop w:val="0"/>
      <w:marBottom w:val="0"/>
      <w:divBdr>
        <w:top w:val="none" w:sz="0" w:space="0" w:color="auto"/>
        <w:left w:val="none" w:sz="0" w:space="0" w:color="auto"/>
        <w:bottom w:val="none" w:sz="0" w:space="0" w:color="auto"/>
        <w:right w:val="none" w:sz="0" w:space="0" w:color="auto"/>
      </w:divBdr>
      <w:divsChild>
        <w:div w:id="1272978977">
          <w:marLeft w:val="230"/>
          <w:marRight w:val="0"/>
          <w:marTop w:val="0"/>
          <w:marBottom w:val="0"/>
          <w:divBdr>
            <w:top w:val="none" w:sz="0" w:space="0" w:color="auto"/>
            <w:left w:val="none" w:sz="0" w:space="0" w:color="auto"/>
            <w:bottom w:val="none" w:sz="0" w:space="0" w:color="auto"/>
            <w:right w:val="none" w:sz="0" w:space="0" w:color="auto"/>
          </w:divBdr>
        </w:div>
        <w:div w:id="1710304766">
          <w:marLeft w:val="0"/>
          <w:marRight w:val="0"/>
          <w:marTop w:val="0"/>
          <w:marBottom w:val="0"/>
          <w:divBdr>
            <w:top w:val="none" w:sz="0" w:space="0" w:color="auto"/>
            <w:left w:val="none" w:sz="0" w:space="0" w:color="auto"/>
            <w:bottom w:val="none" w:sz="0" w:space="0" w:color="auto"/>
            <w:right w:val="none" w:sz="0" w:space="0" w:color="auto"/>
          </w:divBdr>
        </w:div>
      </w:divsChild>
    </w:div>
    <w:div w:id="1982688899">
      <w:bodyDiv w:val="1"/>
      <w:marLeft w:val="0"/>
      <w:marRight w:val="0"/>
      <w:marTop w:val="0"/>
      <w:marBottom w:val="0"/>
      <w:divBdr>
        <w:top w:val="none" w:sz="0" w:space="0" w:color="auto"/>
        <w:left w:val="none" w:sz="0" w:space="0" w:color="auto"/>
        <w:bottom w:val="none" w:sz="0" w:space="0" w:color="auto"/>
        <w:right w:val="none" w:sz="0" w:space="0" w:color="auto"/>
      </w:divBdr>
      <w:divsChild>
        <w:div w:id="212356481">
          <w:marLeft w:val="460"/>
          <w:marRight w:val="0"/>
          <w:marTop w:val="0"/>
          <w:marBottom w:val="0"/>
          <w:divBdr>
            <w:top w:val="none" w:sz="0" w:space="0" w:color="auto"/>
            <w:left w:val="none" w:sz="0" w:space="0" w:color="auto"/>
            <w:bottom w:val="none" w:sz="0" w:space="0" w:color="auto"/>
            <w:right w:val="none" w:sz="0" w:space="0" w:color="auto"/>
          </w:divBdr>
        </w:div>
        <w:div w:id="248275850">
          <w:marLeft w:val="690"/>
          <w:marRight w:val="0"/>
          <w:marTop w:val="0"/>
          <w:marBottom w:val="0"/>
          <w:divBdr>
            <w:top w:val="none" w:sz="0" w:space="0" w:color="auto"/>
            <w:left w:val="none" w:sz="0" w:space="0" w:color="auto"/>
            <w:bottom w:val="none" w:sz="0" w:space="0" w:color="auto"/>
            <w:right w:val="none" w:sz="0" w:space="0" w:color="auto"/>
          </w:divBdr>
        </w:div>
        <w:div w:id="447312318">
          <w:marLeft w:val="920"/>
          <w:marRight w:val="0"/>
          <w:marTop w:val="0"/>
          <w:marBottom w:val="0"/>
          <w:divBdr>
            <w:top w:val="none" w:sz="0" w:space="0" w:color="auto"/>
            <w:left w:val="none" w:sz="0" w:space="0" w:color="auto"/>
            <w:bottom w:val="none" w:sz="0" w:space="0" w:color="auto"/>
            <w:right w:val="none" w:sz="0" w:space="0" w:color="auto"/>
          </w:divBdr>
        </w:div>
        <w:div w:id="709648131">
          <w:marLeft w:val="230"/>
          <w:marRight w:val="0"/>
          <w:marTop w:val="0"/>
          <w:marBottom w:val="0"/>
          <w:divBdr>
            <w:top w:val="none" w:sz="0" w:space="0" w:color="auto"/>
            <w:left w:val="none" w:sz="0" w:space="0" w:color="auto"/>
            <w:bottom w:val="none" w:sz="0" w:space="0" w:color="auto"/>
            <w:right w:val="none" w:sz="0" w:space="0" w:color="auto"/>
          </w:divBdr>
        </w:div>
        <w:div w:id="793982641">
          <w:marLeft w:val="230"/>
          <w:marRight w:val="0"/>
          <w:marTop w:val="0"/>
          <w:marBottom w:val="0"/>
          <w:divBdr>
            <w:top w:val="none" w:sz="0" w:space="0" w:color="auto"/>
            <w:left w:val="none" w:sz="0" w:space="0" w:color="auto"/>
            <w:bottom w:val="none" w:sz="0" w:space="0" w:color="auto"/>
            <w:right w:val="none" w:sz="0" w:space="0" w:color="auto"/>
          </w:divBdr>
        </w:div>
        <w:div w:id="850264826">
          <w:marLeft w:val="230"/>
          <w:marRight w:val="0"/>
          <w:marTop w:val="0"/>
          <w:marBottom w:val="0"/>
          <w:divBdr>
            <w:top w:val="none" w:sz="0" w:space="0" w:color="auto"/>
            <w:left w:val="none" w:sz="0" w:space="0" w:color="auto"/>
            <w:bottom w:val="none" w:sz="0" w:space="0" w:color="auto"/>
            <w:right w:val="none" w:sz="0" w:space="0" w:color="auto"/>
          </w:divBdr>
        </w:div>
        <w:div w:id="1062287171">
          <w:marLeft w:val="230"/>
          <w:marRight w:val="0"/>
          <w:marTop w:val="0"/>
          <w:marBottom w:val="0"/>
          <w:divBdr>
            <w:top w:val="none" w:sz="0" w:space="0" w:color="auto"/>
            <w:left w:val="none" w:sz="0" w:space="0" w:color="auto"/>
            <w:bottom w:val="none" w:sz="0" w:space="0" w:color="auto"/>
            <w:right w:val="none" w:sz="0" w:space="0" w:color="auto"/>
          </w:divBdr>
        </w:div>
        <w:div w:id="1080250572">
          <w:marLeft w:val="230"/>
          <w:marRight w:val="0"/>
          <w:marTop w:val="0"/>
          <w:marBottom w:val="0"/>
          <w:divBdr>
            <w:top w:val="none" w:sz="0" w:space="0" w:color="auto"/>
            <w:left w:val="none" w:sz="0" w:space="0" w:color="auto"/>
            <w:bottom w:val="none" w:sz="0" w:space="0" w:color="auto"/>
            <w:right w:val="none" w:sz="0" w:space="0" w:color="auto"/>
          </w:divBdr>
        </w:div>
        <w:div w:id="1197892088">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7A65-58E5-4E9E-B0A0-312E91DD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952</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橿原市ペット霊園の設置の許可等に関する条例施行規則</vt:lpstr>
      <vt:lpstr>橿原市ペット霊園の設置の許可等に関する条例施行規則</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橿原市ペット霊園の設置の許可等に関する条例施行規則</dc:title>
  <dc:subject/>
  <dc:creator>橿原市</dc:creator>
  <cp:keywords/>
  <cp:lastModifiedBy>n01541</cp:lastModifiedBy>
  <cp:revision>12</cp:revision>
  <cp:lastPrinted>2020-12-21T06:31:00Z</cp:lastPrinted>
  <dcterms:created xsi:type="dcterms:W3CDTF">2020-12-22T06:46:00Z</dcterms:created>
  <dcterms:modified xsi:type="dcterms:W3CDTF">2021-02-01T01:21:00Z</dcterms:modified>
</cp:coreProperties>
</file>