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38" w:rsidRDefault="005D6F58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867410</wp:posOffset>
                </wp:positionV>
                <wp:extent cx="6884670" cy="92011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920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38" w:rsidRDefault="00F42A38">
                            <w:pPr>
                              <w:adjustRightInd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第３号様式（第６条関係）</w:t>
                            </w: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"/>
                              <w:gridCol w:w="404"/>
                              <w:gridCol w:w="1618"/>
                              <w:gridCol w:w="1011"/>
                              <w:gridCol w:w="404"/>
                              <w:gridCol w:w="5863"/>
                              <w:gridCol w:w="202"/>
                            </w:tblGrid>
                            <w:tr w:rsidR="00F42A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70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特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定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完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了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届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　　　　　　　　　　　　　　　　　　　　年　　月　　日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殿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届出者　住　　所　〒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名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電話番号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奈良県住みよい福祉のまちづくり条例（平成７年３月奈良県条例第３０号）第１６条の規定により、特定施設の工事が完了したので、次のとおり届け出ます。</w:t>
                                  </w: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sz w:val="19"/>
                                      <w:szCs w:val="19"/>
                                    </w:rPr>
                                    <w:t>特定施設の所在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特定施設の主要用途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58"/>
                                      <w:sz w:val="19"/>
                                      <w:szCs w:val="19"/>
                                    </w:rPr>
                                    <w:t>工事種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新築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新設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 xml:space="preserve">　・　増築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増設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 xml:space="preserve">　・　改　築　・　用途変更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　　　　　　　　　　　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新設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・　増築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増設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・　改　築　・　用途変更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96"/>
                                      <w:sz w:val="19"/>
                                      <w:szCs w:val="19"/>
                                    </w:rPr>
                                    <w:t>建築物の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届出に係る建築物の数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棟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同一敷地内の他の建築物の数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棟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特定施設設置（変更）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届受理番号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届受理番号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特定施設設置（変更）届受理年月日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8"/>
                                      <w:sz w:val="19"/>
                                      <w:szCs w:val="19"/>
                                    </w:rPr>
                                    <w:t>工事完了年月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</w:p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計</w:t>
                                  </w:r>
                                </w:p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設計事務所名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設計事務所名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16" w:lineRule="exact"/>
                                    <w:ind w:firstLineChars="1900" w:firstLine="3800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4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734AA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734AA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代</w:t>
                                  </w:r>
                                </w:p>
                                <w:p w:rsidR="00E734AA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　務　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16" w:lineRule="exact"/>
                                    <w:ind w:firstLineChars="1900" w:firstLine="3800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E73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E734AA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1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471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5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※受　付　欄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処　理　欄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3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471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704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注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　※印のある欄は、記入しないでください。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２　届出の対象となった部分の写真を添付してください。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68.3pt;width:542.1pt;height:724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DIsAIAALo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" o:allowincell="f" filled="f" stroked="f">
                <v:textbox inset="2mm,2mm,2mm,2mm">
                  <w:txbxContent>
                    <w:p w:rsidR="00F42A38" w:rsidRDefault="00F42A38">
                      <w:pPr>
                        <w:adjustRightInd/>
                        <w:spacing w:line="21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第３号様式（第６条関係）</w:t>
                      </w: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"/>
                        <w:gridCol w:w="404"/>
                        <w:gridCol w:w="1618"/>
                        <w:gridCol w:w="1011"/>
                        <w:gridCol w:w="404"/>
                        <w:gridCol w:w="5863"/>
                        <w:gridCol w:w="202"/>
                      </w:tblGrid>
                      <w:tr w:rsidR="00F42A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70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了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届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　　　　　　　　　　　　　　　　　　　　　　年　　月　　日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殿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届出者　住　　所　〒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名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電話番号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奈良県住みよい福祉のまちづくり条例（平成７年３月奈良県条例第３０号）第１６条の規定により、特定施設の工事が完了したので、次のとおり届け出ます。</w:t>
                            </w: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sz w:val="19"/>
                                <w:szCs w:val="19"/>
                              </w:rPr>
                              <w:t>特定施設の所在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特定施設の主要用途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4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58"/>
                                <w:sz w:val="19"/>
                                <w:szCs w:val="19"/>
                              </w:rPr>
                              <w:t>工事種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新築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新設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 xml:space="preserve">　・　増築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増設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 xml:space="preserve">　・　改　築　・　用途変更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　　　　　　　　　　　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新設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・　増築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増設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・　改　築　・　用途変更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96"/>
                                <w:sz w:val="19"/>
                                <w:szCs w:val="19"/>
                              </w:rPr>
                              <w:t>建築物の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届出に係る建築物の数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棟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同一敷地内の他の建築物の数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棟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特定施設設置（変更）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届受理番号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届受理番号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特定施設設置（変更）届受理年月日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8"/>
                                <w:sz w:val="19"/>
                                <w:szCs w:val="19"/>
                              </w:rPr>
                              <w:t>工事完了年月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</w:t>
                            </w:r>
                          </w:p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計</w:t>
                            </w:r>
                          </w:p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設計事務所名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設計事務所名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6" w:lineRule="exact"/>
                              <w:ind w:firstLineChars="1900" w:firstLine="3800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4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734AA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734AA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代</w:t>
                            </w:r>
                          </w:p>
                          <w:p w:rsidR="00E734AA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　務　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6" w:lineRule="exact"/>
                              <w:ind w:firstLineChars="1900" w:firstLine="3800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E73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E734A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471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5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※受　付　欄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処　理　欄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863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471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86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704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注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　※印のある欄は、記入しないでください。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２　届出の対象となった部分の写真を添付してください。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F42A38" w:rsidRDefault="00F42A3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42A38">
      <w:type w:val="continuous"/>
      <w:pgSz w:w="11906" w:h="16838"/>
      <w:pgMar w:top="1700" w:right="1700" w:bottom="1700" w:left="1700" w:header="720" w:footer="720" w:gutter="0"/>
      <w:pgNumType w:start="9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38" w:rsidRDefault="00F42A38">
      <w:r>
        <w:separator/>
      </w:r>
    </w:p>
  </w:endnote>
  <w:endnote w:type="continuationSeparator" w:id="0">
    <w:p w:rsidR="00F42A38" w:rsidRDefault="00F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38" w:rsidRDefault="00F42A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A38" w:rsidRDefault="00F4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61"/>
    <w:rsid w:val="00221019"/>
    <w:rsid w:val="00221209"/>
    <w:rsid w:val="00281783"/>
    <w:rsid w:val="002D707A"/>
    <w:rsid w:val="00444960"/>
    <w:rsid w:val="00471360"/>
    <w:rsid w:val="005A6420"/>
    <w:rsid w:val="005D6F58"/>
    <w:rsid w:val="0062253E"/>
    <w:rsid w:val="00834D56"/>
    <w:rsid w:val="00874160"/>
    <w:rsid w:val="00962BD1"/>
    <w:rsid w:val="00A425F8"/>
    <w:rsid w:val="00A95BBD"/>
    <w:rsid w:val="00B47F61"/>
    <w:rsid w:val="00C93626"/>
    <w:rsid w:val="00DC4859"/>
    <w:rsid w:val="00DF3C4C"/>
    <w:rsid w:val="00E22F32"/>
    <w:rsid w:val="00E57E6E"/>
    <w:rsid w:val="00E734AA"/>
    <w:rsid w:val="00F42A38"/>
    <w:rsid w:val="00F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Administrator</cp:lastModifiedBy>
  <cp:revision>2</cp:revision>
  <cp:lastPrinted>2012-07-10T06:06:00Z</cp:lastPrinted>
  <dcterms:created xsi:type="dcterms:W3CDTF">2014-09-26T02:44:00Z</dcterms:created>
  <dcterms:modified xsi:type="dcterms:W3CDTF">2014-09-26T02:44:00Z</dcterms:modified>
</cp:coreProperties>
</file>